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A2D2A" w14:textId="77777777" w:rsidR="005F4F80" w:rsidRPr="005F4F80" w:rsidRDefault="005F4F80" w:rsidP="005F4F80">
      <w:pPr>
        <w:spacing w:line="360" w:lineRule="auto"/>
        <w:rPr>
          <w:rFonts w:asciiTheme="minorHAnsi" w:hAnsiTheme="minorHAnsi"/>
          <w:b/>
          <w:sz w:val="28"/>
          <w:szCs w:val="28"/>
        </w:rPr>
      </w:pPr>
      <w:bookmarkStart w:id="0" w:name="_GoBack"/>
      <w:bookmarkEnd w:id="0"/>
    </w:p>
    <w:p w14:paraId="0A2363E0"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Kære studenter  </w:t>
      </w:r>
    </w:p>
    <w:p w14:paraId="0ABB4406" w14:textId="77777777" w:rsidR="005F4F80" w:rsidRPr="005F4F80" w:rsidRDefault="005F4F80" w:rsidP="005F4F80">
      <w:pPr>
        <w:spacing w:line="360" w:lineRule="auto"/>
        <w:rPr>
          <w:rFonts w:asciiTheme="minorHAnsi" w:hAnsiTheme="minorHAnsi"/>
          <w:sz w:val="28"/>
          <w:szCs w:val="28"/>
        </w:rPr>
      </w:pPr>
    </w:p>
    <w:p w14:paraId="4D2D3DC5"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Så er dagen kommet, der markerer afslutningen på jeres tid på GG, ja i virkeligheden på hele jeres 13 år lange skoleforløb. For første gang i mange år er der ingen faste planer, ingen givne planer for, hvad I skal lave efter sommerferien. </w:t>
      </w:r>
    </w:p>
    <w:p w14:paraId="5BA7931E" w14:textId="77777777" w:rsidR="005F4F80" w:rsidRPr="005F4F80" w:rsidRDefault="005F4F80" w:rsidP="005F4F80">
      <w:pPr>
        <w:spacing w:line="360" w:lineRule="auto"/>
        <w:rPr>
          <w:rFonts w:asciiTheme="minorHAnsi" w:hAnsiTheme="minorHAnsi"/>
          <w:sz w:val="28"/>
          <w:szCs w:val="28"/>
        </w:rPr>
      </w:pPr>
    </w:p>
    <w:p w14:paraId="46C3DCF6"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Det er på én gang både spændende og en smule skræmmende, men sikkert også befriende for jer at tænke på. Der selvfølgelig mange følelser i spil på sådan en dag som i dag.  Der er  glæde, der er vemod og der er eufori over, at nu er I endelig færdige med jeres gymnasietid og nu er det tid til, at I tager kontrol over jeres eget liv. </w:t>
      </w:r>
    </w:p>
    <w:p w14:paraId="630094E5" w14:textId="77777777" w:rsidR="005F4F80" w:rsidRPr="005F4F80" w:rsidRDefault="005F4F80" w:rsidP="005F4F80">
      <w:pPr>
        <w:spacing w:line="360" w:lineRule="auto"/>
        <w:rPr>
          <w:rFonts w:asciiTheme="minorHAnsi" w:hAnsiTheme="minorHAnsi"/>
          <w:sz w:val="28"/>
          <w:szCs w:val="28"/>
        </w:rPr>
      </w:pPr>
    </w:p>
    <w:p w14:paraId="285CF2A1"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Forfatteren Bo Green Jensen skrev en studentertale for et par år siden og i den skrev han </w:t>
      </w:r>
      <w:proofErr w:type="spellStart"/>
      <w:r w:rsidRPr="005F4F80">
        <w:rPr>
          <w:rFonts w:asciiTheme="minorHAnsi" w:hAnsiTheme="minorHAnsi"/>
          <w:sz w:val="28"/>
          <w:szCs w:val="28"/>
        </w:rPr>
        <w:t>bl.a</w:t>
      </w:r>
      <w:proofErr w:type="spellEnd"/>
      <w:r w:rsidRPr="005F4F80">
        <w:rPr>
          <w:rFonts w:asciiTheme="minorHAnsi" w:hAnsiTheme="minorHAnsi"/>
          <w:sz w:val="28"/>
          <w:szCs w:val="28"/>
        </w:rPr>
        <w:t xml:space="preserve"> :</w:t>
      </w:r>
    </w:p>
    <w:p w14:paraId="10D4D160" w14:textId="77777777" w:rsidR="005F4F80" w:rsidRPr="005F4F80" w:rsidRDefault="005F4F80" w:rsidP="005F4F80">
      <w:pPr>
        <w:spacing w:line="360" w:lineRule="auto"/>
        <w:rPr>
          <w:rFonts w:asciiTheme="minorHAnsi" w:hAnsiTheme="minorHAnsi"/>
          <w:sz w:val="28"/>
          <w:szCs w:val="28"/>
        </w:rPr>
      </w:pPr>
    </w:p>
    <w:p w14:paraId="4F70FCE8" w14:textId="77777777" w:rsidR="005F4F80" w:rsidRPr="005F4F80" w:rsidRDefault="005F4F80" w:rsidP="005F4F80">
      <w:pPr>
        <w:spacing w:line="360" w:lineRule="auto"/>
        <w:ind w:left="1304"/>
        <w:rPr>
          <w:rFonts w:asciiTheme="minorHAnsi" w:hAnsiTheme="minorHAnsi"/>
          <w:color w:val="3366FF"/>
          <w:sz w:val="28"/>
          <w:szCs w:val="28"/>
        </w:rPr>
      </w:pPr>
      <w:r w:rsidRPr="005F4F80">
        <w:rPr>
          <w:rFonts w:asciiTheme="minorHAnsi" w:hAnsiTheme="minorHAnsi"/>
          <w:color w:val="3366FF"/>
          <w:sz w:val="28"/>
          <w:szCs w:val="28"/>
        </w:rPr>
        <w:t>Der er intet som lyden af årets studenter. De ligner selv fantastiske blomster, som åbner sig i hjertet af de lyse nætters tid. Det er vel derfor, man siger at de springer ud.</w:t>
      </w:r>
    </w:p>
    <w:p w14:paraId="3CA3307D" w14:textId="77777777" w:rsidR="005F4F80" w:rsidRPr="005F4F80" w:rsidRDefault="005F4F80" w:rsidP="005F4F80">
      <w:pPr>
        <w:spacing w:line="360" w:lineRule="auto"/>
        <w:ind w:left="1304"/>
        <w:rPr>
          <w:rFonts w:asciiTheme="minorHAnsi" w:hAnsiTheme="minorHAnsi"/>
          <w:color w:val="3366FF"/>
          <w:sz w:val="28"/>
          <w:szCs w:val="28"/>
        </w:rPr>
      </w:pPr>
    </w:p>
    <w:p w14:paraId="5B880DF1"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Og han har så evig ret,  I </w:t>
      </w:r>
      <w:r w:rsidRPr="005F4F80">
        <w:rPr>
          <w:rFonts w:asciiTheme="minorHAnsi" w:hAnsiTheme="minorHAnsi"/>
          <w:color w:val="3366FF"/>
          <w:sz w:val="28"/>
          <w:szCs w:val="28"/>
        </w:rPr>
        <w:t>ligner fantastiske blomster</w:t>
      </w:r>
      <w:r w:rsidRPr="005F4F80">
        <w:rPr>
          <w:rFonts w:asciiTheme="minorHAnsi" w:hAnsiTheme="minorHAnsi"/>
          <w:sz w:val="28"/>
          <w:szCs w:val="28"/>
        </w:rPr>
        <w:t xml:space="preserve">, som har </w:t>
      </w:r>
      <w:r w:rsidRPr="005F4F80">
        <w:rPr>
          <w:rFonts w:asciiTheme="minorHAnsi" w:hAnsiTheme="minorHAnsi"/>
          <w:color w:val="3366FF"/>
          <w:sz w:val="28"/>
          <w:szCs w:val="28"/>
        </w:rPr>
        <w:t>åbnet sig i hjertet af de lyse nætters tid.</w:t>
      </w:r>
      <w:r w:rsidRPr="005F4F80">
        <w:rPr>
          <w:rFonts w:asciiTheme="minorHAnsi" w:hAnsiTheme="minorHAnsi"/>
          <w:sz w:val="28"/>
          <w:szCs w:val="28"/>
        </w:rPr>
        <w:t xml:space="preserve"> Det er da en smuk metafor. Det minder alle os andre, der er ældre end jer,  om vores ungdom og den tid, hvor hele verden lå for vores fødder. </w:t>
      </w:r>
    </w:p>
    <w:p w14:paraId="0D8BAAEC" w14:textId="77777777" w:rsidR="005F4F80" w:rsidRPr="005F4F80" w:rsidRDefault="005F4F80" w:rsidP="005F4F80">
      <w:pPr>
        <w:spacing w:line="360" w:lineRule="auto"/>
        <w:rPr>
          <w:rFonts w:asciiTheme="minorHAnsi" w:hAnsiTheme="minorHAnsi"/>
          <w:sz w:val="28"/>
          <w:szCs w:val="28"/>
        </w:rPr>
      </w:pPr>
    </w:p>
    <w:p w14:paraId="4228E771"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lastRenderedPageBreak/>
        <w:t xml:space="preserve">Det gør den nu for jer. Verden ligger for jeres fødder. Nyd det. Det er et magisk øjeblik i jeres liv. Prøv at mærke efter. Dette magiske øjeblik vil I kun opleve én gang i jeres liv. </w:t>
      </w:r>
    </w:p>
    <w:p w14:paraId="3643AD5F" w14:textId="77777777" w:rsidR="005F4F80" w:rsidRPr="005F4F80" w:rsidRDefault="005F4F80" w:rsidP="005F4F80">
      <w:pPr>
        <w:spacing w:line="360" w:lineRule="auto"/>
        <w:rPr>
          <w:rFonts w:asciiTheme="minorHAnsi" w:hAnsiTheme="minorHAnsi"/>
          <w:sz w:val="28"/>
          <w:szCs w:val="28"/>
        </w:rPr>
      </w:pPr>
    </w:p>
    <w:p w14:paraId="5D5EEEC0"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I sidder sammen med jeres kammerater, er det ikke helt fantastisk?  Prøv at tage hinanden i hånden og at lukke øjnene, mens jeg tæller til tre. Giv kammeraten en klem mærk følelsen, mærk magien. </w:t>
      </w:r>
    </w:p>
    <w:p w14:paraId="1DFA2267" w14:textId="77777777" w:rsidR="005F4F80" w:rsidRPr="005F4F80" w:rsidRDefault="005F4F80" w:rsidP="005F4F80">
      <w:pPr>
        <w:spacing w:line="360" w:lineRule="auto"/>
        <w:rPr>
          <w:rFonts w:asciiTheme="minorHAnsi" w:hAnsiTheme="minorHAnsi"/>
          <w:sz w:val="28"/>
          <w:szCs w:val="28"/>
        </w:rPr>
      </w:pPr>
      <w:proofErr w:type="spellStart"/>
      <w:r w:rsidRPr="005F4F80">
        <w:rPr>
          <w:rFonts w:asciiTheme="minorHAnsi" w:hAnsiTheme="minorHAnsi"/>
          <w:sz w:val="28"/>
          <w:szCs w:val="28"/>
        </w:rPr>
        <w:t>Èn</w:t>
      </w:r>
      <w:proofErr w:type="spellEnd"/>
      <w:r w:rsidRPr="005F4F80">
        <w:rPr>
          <w:rFonts w:asciiTheme="minorHAnsi" w:hAnsiTheme="minorHAnsi"/>
          <w:sz w:val="28"/>
          <w:szCs w:val="28"/>
        </w:rPr>
        <w:t>, to, tre – nu må I gerne åbne dem igen.</w:t>
      </w:r>
    </w:p>
    <w:p w14:paraId="20069D6A" w14:textId="77777777" w:rsidR="005F4F80" w:rsidRPr="005F4F80" w:rsidRDefault="005F4F80" w:rsidP="005F4F80">
      <w:pPr>
        <w:spacing w:line="360" w:lineRule="auto"/>
        <w:rPr>
          <w:rFonts w:asciiTheme="minorHAnsi" w:hAnsiTheme="minorHAnsi"/>
          <w:sz w:val="28"/>
          <w:szCs w:val="28"/>
        </w:rPr>
      </w:pPr>
    </w:p>
    <w:p w14:paraId="38D1B6BD"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Det er ikke kun </w:t>
      </w:r>
      <w:r w:rsidRPr="005F4F80">
        <w:rPr>
          <w:rFonts w:asciiTheme="minorHAnsi" w:hAnsiTheme="minorHAnsi"/>
          <w:color w:val="3366FF"/>
          <w:sz w:val="28"/>
          <w:szCs w:val="28"/>
        </w:rPr>
        <w:t xml:space="preserve">som om alting var magisk  - </w:t>
      </w:r>
      <w:r w:rsidRPr="005F4F80">
        <w:rPr>
          <w:rFonts w:asciiTheme="minorHAnsi" w:hAnsiTheme="minorHAnsi"/>
          <w:sz w:val="28"/>
          <w:szCs w:val="28"/>
        </w:rPr>
        <w:t xml:space="preserve">for det er det.  I Nik og Jays nummer Magisk rapper de bl.a. </w:t>
      </w:r>
    </w:p>
    <w:p w14:paraId="605C3239" w14:textId="77777777" w:rsidR="005F4F80" w:rsidRPr="005F4F80" w:rsidRDefault="005F4F80" w:rsidP="005F4F80">
      <w:pPr>
        <w:spacing w:line="360" w:lineRule="auto"/>
        <w:rPr>
          <w:rFonts w:asciiTheme="minorHAnsi" w:hAnsiTheme="minorHAnsi"/>
          <w:sz w:val="28"/>
          <w:szCs w:val="28"/>
        </w:rPr>
      </w:pPr>
    </w:p>
    <w:p w14:paraId="4BFF8C13" w14:textId="77777777" w:rsidR="005F4F80" w:rsidRPr="005F4F80" w:rsidRDefault="005F4F80" w:rsidP="005F4F80">
      <w:pPr>
        <w:shd w:val="clear" w:color="auto" w:fill="FFFFFF"/>
        <w:spacing w:line="360" w:lineRule="auto"/>
        <w:ind w:left="1304"/>
        <w:textAlignment w:val="top"/>
        <w:rPr>
          <w:rFonts w:asciiTheme="minorHAnsi" w:hAnsiTheme="minorHAnsi" w:cs="Arial"/>
          <w:color w:val="3366FF"/>
          <w:sz w:val="28"/>
          <w:szCs w:val="28"/>
        </w:rPr>
      </w:pPr>
      <w:r w:rsidRPr="005F4F80">
        <w:rPr>
          <w:rFonts w:asciiTheme="minorHAnsi" w:hAnsiTheme="minorHAnsi" w:cs="Arial"/>
          <w:color w:val="3366FF"/>
          <w:sz w:val="28"/>
          <w:szCs w:val="28"/>
        </w:rPr>
        <w:t>Ku' vi</w:t>
      </w:r>
    </w:p>
    <w:p w14:paraId="25AD86CD" w14:textId="77777777" w:rsidR="005F4F80" w:rsidRPr="005F4F80" w:rsidRDefault="005F4F80" w:rsidP="005F4F80">
      <w:pPr>
        <w:shd w:val="clear" w:color="auto" w:fill="FFFFFF"/>
        <w:spacing w:line="360" w:lineRule="auto"/>
        <w:ind w:left="1304"/>
        <w:textAlignment w:val="top"/>
        <w:rPr>
          <w:rFonts w:asciiTheme="minorHAnsi" w:hAnsiTheme="minorHAnsi" w:cs="Arial"/>
          <w:color w:val="3366FF"/>
          <w:sz w:val="28"/>
          <w:szCs w:val="28"/>
        </w:rPr>
      </w:pPr>
      <w:r w:rsidRPr="005F4F80">
        <w:rPr>
          <w:rFonts w:asciiTheme="minorHAnsi" w:hAnsiTheme="minorHAnsi" w:cs="Arial"/>
          <w:color w:val="3366FF"/>
          <w:sz w:val="28"/>
          <w:szCs w:val="28"/>
        </w:rPr>
        <w:t>Leve livet lala</w:t>
      </w:r>
      <w:r w:rsidRPr="005F4F80">
        <w:rPr>
          <w:rFonts w:asciiTheme="minorHAnsi" w:hAnsiTheme="minorHAnsi" w:cs="Arial"/>
          <w:color w:val="3366FF"/>
          <w:sz w:val="28"/>
          <w:szCs w:val="28"/>
        </w:rPr>
        <w:br/>
        <w:t>Som alting var 2x</w:t>
      </w:r>
      <w:r w:rsidRPr="005F4F80">
        <w:rPr>
          <w:rFonts w:asciiTheme="minorHAnsi" w:hAnsiTheme="minorHAnsi" w:cs="Arial"/>
          <w:color w:val="3366FF"/>
          <w:sz w:val="28"/>
          <w:szCs w:val="28"/>
        </w:rPr>
        <w:br/>
        <w:t>Magisk</w:t>
      </w:r>
      <w:r w:rsidRPr="005F4F80">
        <w:rPr>
          <w:rFonts w:asciiTheme="minorHAnsi" w:hAnsiTheme="minorHAnsi" w:cs="Arial"/>
          <w:color w:val="3366FF"/>
          <w:sz w:val="28"/>
          <w:szCs w:val="28"/>
        </w:rPr>
        <w:br/>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du tænke det</w:t>
      </w:r>
      <w:r w:rsidRPr="005F4F80">
        <w:rPr>
          <w:rFonts w:asciiTheme="minorHAnsi" w:hAnsiTheme="minorHAnsi" w:cs="Arial"/>
          <w:color w:val="3366FF"/>
          <w:sz w:val="28"/>
          <w:szCs w:val="28"/>
        </w:rPr>
        <w:br/>
        <w:t xml:space="preserve">- </w:t>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du gøre det</w:t>
      </w:r>
      <w:r w:rsidRPr="005F4F80">
        <w:rPr>
          <w:rFonts w:asciiTheme="minorHAnsi" w:hAnsiTheme="minorHAnsi" w:cs="Arial"/>
          <w:color w:val="3366FF"/>
          <w:sz w:val="28"/>
          <w:szCs w:val="28"/>
        </w:rPr>
        <w:br/>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du drømme det</w:t>
      </w:r>
      <w:r w:rsidRPr="005F4F80">
        <w:rPr>
          <w:rFonts w:asciiTheme="minorHAnsi" w:hAnsiTheme="minorHAnsi" w:cs="Arial"/>
          <w:color w:val="3366FF"/>
          <w:sz w:val="28"/>
          <w:szCs w:val="28"/>
        </w:rPr>
        <w:br/>
        <w:t xml:space="preserve">- </w:t>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du gøre det</w:t>
      </w:r>
      <w:r w:rsidRPr="005F4F80">
        <w:rPr>
          <w:rFonts w:asciiTheme="minorHAnsi" w:hAnsiTheme="minorHAnsi" w:cs="Arial"/>
          <w:color w:val="3366FF"/>
          <w:sz w:val="28"/>
          <w:szCs w:val="28"/>
        </w:rPr>
        <w:br/>
      </w:r>
    </w:p>
    <w:p w14:paraId="0D192E68"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Det deres råd er, at leve livet, som om alting var magisk, og hvis vi kan tænke det, hvis vi kan forestille os noget, så er vi i stand til at gøre det. Hvis vi kan drømme </w:t>
      </w:r>
      <w:r w:rsidRPr="005F4F80">
        <w:rPr>
          <w:rFonts w:asciiTheme="minorHAnsi" w:hAnsiTheme="minorHAnsi"/>
          <w:sz w:val="28"/>
          <w:szCs w:val="28"/>
        </w:rPr>
        <w:lastRenderedPageBreak/>
        <w:t xml:space="preserve">om noget, så er det også muligt at gøre det. Det synes jeg er et godt råd til os alle, men især til jer nybagte studenter. </w:t>
      </w:r>
    </w:p>
    <w:p w14:paraId="1A160DA5" w14:textId="77777777" w:rsidR="005F4F80" w:rsidRPr="005F4F80" w:rsidRDefault="005F4F80" w:rsidP="005F4F80">
      <w:pPr>
        <w:spacing w:line="360" w:lineRule="auto"/>
        <w:rPr>
          <w:rFonts w:asciiTheme="minorHAnsi" w:hAnsiTheme="minorHAnsi"/>
          <w:sz w:val="28"/>
          <w:szCs w:val="28"/>
        </w:rPr>
      </w:pPr>
    </w:p>
    <w:p w14:paraId="5B163FD1" w14:textId="77777777" w:rsidR="005F4F80" w:rsidRPr="005F4F80" w:rsidRDefault="005F4F80" w:rsidP="005F4F80">
      <w:pPr>
        <w:spacing w:line="360" w:lineRule="auto"/>
        <w:rPr>
          <w:rFonts w:asciiTheme="minorHAnsi" w:hAnsiTheme="minorHAnsi"/>
          <w:sz w:val="28"/>
          <w:szCs w:val="28"/>
        </w:rPr>
      </w:pPr>
    </w:p>
    <w:p w14:paraId="7F9B1CB3"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I er på vej videre, men inden jeg dimitterer jer,  vil jeg prøve at sætte nogle ord på,  </w:t>
      </w:r>
    </w:p>
    <w:p w14:paraId="7CA8EED1"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hvad I kan tænke tilbage på og hvad det er, I har fået med herfra og måske også hermed noget af det, I vil tænke tilbage på.</w:t>
      </w:r>
    </w:p>
    <w:p w14:paraId="77DEC86D" w14:textId="77777777" w:rsidR="005F4F80" w:rsidRPr="005F4F80" w:rsidRDefault="005F4F80" w:rsidP="005F4F80">
      <w:pPr>
        <w:spacing w:line="360" w:lineRule="auto"/>
        <w:rPr>
          <w:rFonts w:asciiTheme="minorHAnsi" w:hAnsiTheme="minorHAnsi"/>
          <w:sz w:val="28"/>
          <w:szCs w:val="28"/>
        </w:rPr>
      </w:pPr>
    </w:p>
    <w:p w14:paraId="38BBEB38"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I er studenterårgang 2017 og på GG er der sket meget i løbet de år, I har gået her. I forhold til </w:t>
      </w:r>
      <w:proofErr w:type="spellStart"/>
      <w:r w:rsidRPr="005F4F80">
        <w:rPr>
          <w:rFonts w:asciiTheme="minorHAnsi" w:hAnsiTheme="minorHAnsi"/>
          <w:sz w:val="28"/>
          <w:szCs w:val="28"/>
        </w:rPr>
        <w:t>GGs</w:t>
      </w:r>
      <w:proofErr w:type="spellEnd"/>
      <w:r w:rsidRPr="005F4F80">
        <w:rPr>
          <w:rFonts w:asciiTheme="minorHAnsi" w:hAnsiTheme="minorHAnsi"/>
          <w:sz w:val="28"/>
          <w:szCs w:val="28"/>
        </w:rPr>
        <w:t xml:space="preserve"> bygninger er det mest markante selvfølgelig de store renoveringer, som I tålmodigt har stået igennem. I husker undervisning i de mest alternative lokaler som </w:t>
      </w:r>
      <w:proofErr w:type="spellStart"/>
      <w:r w:rsidRPr="005F4F80">
        <w:rPr>
          <w:rFonts w:asciiTheme="minorHAnsi" w:hAnsiTheme="minorHAnsi"/>
          <w:sz w:val="28"/>
          <w:szCs w:val="28"/>
        </w:rPr>
        <w:t>teakøk</w:t>
      </w:r>
      <w:proofErr w:type="spellEnd"/>
      <w:r w:rsidRPr="005F4F80">
        <w:rPr>
          <w:rFonts w:asciiTheme="minorHAnsi" w:hAnsiTheme="minorHAnsi"/>
          <w:sz w:val="28"/>
          <w:szCs w:val="28"/>
        </w:rPr>
        <w:t xml:space="preserve"> og her i teateralen, men I har også nået at have glæde af de nye lokaler og at danse lanciers her i Salen til årets galla – med det nye koncept </w:t>
      </w:r>
      <w:r w:rsidRPr="005F4F80">
        <w:rPr>
          <w:rFonts w:asciiTheme="minorHAnsi" w:hAnsiTheme="minorHAnsi"/>
          <w:i/>
          <w:sz w:val="28"/>
          <w:szCs w:val="28"/>
        </w:rPr>
        <w:t>Galla med stil</w:t>
      </w:r>
      <w:r w:rsidRPr="005F4F80">
        <w:rPr>
          <w:rFonts w:asciiTheme="minorHAnsi" w:hAnsiTheme="minorHAnsi"/>
          <w:sz w:val="28"/>
          <w:szCs w:val="28"/>
        </w:rPr>
        <w:t xml:space="preserve">. </w:t>
      </w:r>
    </w:p>
    <w:p w14:paraId="1C3B934B" w14:textId="77777777" w:rsidR="005F4F80" w:rsidRPr="005F4F80" w:rsidRDefault="005F4F80" w:rsidP="005F4F80">
      <w:pPr>
        <w:spacing w:line="360" w:lineRule="auto"/>
        <w:rPr>
          <w:rFonts w:asciiTheme="minorHAnsi" w:hAnsiTheme="minorHAnsi"/>
          <w:sz w:val="28"/>
          <w:szCs w:val="28"/>
        </w:rPr>
      </w:pPr>
    </w:p>
    <w:p w14:paraId="348E76D1"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I efteråret 2016 fejrede vi </w:t>
      </w:r>
      <w:proofErr w:type="spellStart"/>
      <w:r w:rsidRPr="005F4F80">
        <w:rPr>
          <w:rFonts w:asciiTheme="minorHAnsi" w:hAnsiTheme="minorHAnsi"/>
          <w:sz w:val="28"/>
          <w:szCs w:val="28"/>
        </w:rPr>
        <w:t>GGs</w:t>
      </w:r>
      <w:proofErr w:type="spellEnd"/>
      <w:r w:rsidRPr="005F4F80">
        <w:rPr>
          <w:rFonts w:asciiTheme="minorHAnsi" w:hAnsiTheme="minorHAnsi"/>
          <w:sz w:val="28"/>
          <w:szCs w:val="28"/>
        </w:rPr>
        <w:t xml:space="preserve"> 60 års fødselsdag med et fælles arrangement i bedste 50’er stil. Mange af jer var meget aktive med at lave tidslinjer inden for både sport, politik, film, reklamer osv. og med at lave kreative udstillinger. Derudover kom selveste Elvis kom forbi  og optrådte med sine kendte sange. Det er muligt, at nogle tror, at han er død, men det kan ikke passe, han var her på GG og sang sine populære hits. Der var fede 50’er biler , der var 50’er </w:t>
      </w:r>
      <w:proofErr w:type="spellStart"/>
      <w:r w:rsidRPr="005F4F80">
        <w:rPr>
          <w:rFonts w:asciiTheme="minorHAnsi" w:hAnsiTheme="minorHAnsi"/>
          <w:sz w:val="28"/>
          <w:szCs w:val="28"/>
        </w:rPr>
        <w:t>styling</w:t>
      </w:r>
      <w:proofErr w:type="spellEnd"/>
      <w:r w:rsidRPr="005F4F80">
        <w:rPr>
          <w:rFonts w:asciiTheme="minorHAnsi" w:hAnsiTheme="minorHAnsi"/>
          <w:sz w:val="28"/>
          <w:szCs w:val="28"/>
        </w:rPr>
        <w:t xml:space="preserve"> og brugere og colaer til alle. Jeg tror måske ikke lige, at  I tænkte så meget over det tilbage i september, men senere i livet vil I tænke på, at I var med til at fejre </w:t>
      </w:r>
      <w:r w:rsidRPr="005F4F80">
        <w:rPr>
          <w:rFonts w:asciiTheme="minorHAnsi" w:hAnsiTheme="minorHAnsi"/>
          <w:sz w:val="28"/>
          <w:szCs w:val="28"/>
        </w:rPr>
        <w:lastRenderedPageBreak/>
        <w:t xml:space="preserve">markeringen af </w:t>
      </w:r>
      <w:proofErr w:type="spellStart"/>
      <w:r w:rsidRPr="005F4F80">
        <w:rPr>
          <w:rFonts w:asciiTheme="minorHAnsi" w:hAnsiTheme="minorHAnsi"/>
          <w:sz w:val="28"/>
          <w:szCs w:val="28"/>
        </w:rPr>
        <w:t>GGs</w:t>
      </w:r>
      <w:proofErr w:type="spellEnd"/>
      <w:r w:rsidRPr="005F4F80">
        <w:rPr>
          <w:rFonts w:asciiTheme="minorHAnsi" w:hAnsiTheme="minorHAnsi"/>
          <w:sz w:val="28"/>
          <w:szCs w:val="28"/>
        </w:rPr>
        <w:t xml:space="preserve"> 60 års fødselsdag og at I på den måde er en særlig årgang ift. </w:t>
      </w:r>
      <w:proofErr w:type="spellStart"/>
      <w:r w:rsidRPr="005F4F80">
        <w:rPr>
          <w:rFonts w:asciiTheme="minorHAnsi" w:hAnsiTheme="minorHAnsi"/>
          <w:sz w:val="28"/>
          <w:szCs w:val="28"/>
        </w:rPr>
        <w:t>GGs</w:t>
      </w:r>
      <w:proofErr w:type="spellEnd"/>
      <w:r w:rsidRPr="005F4F80">
        <w:rPr>
          <w:rFonts w:asciiTheme="minorHAnsi" w:hAnsiTheme="minorHAnsi"/>
          <w:sz w:val="28"/>
          <w:szCs w:val="28"/>
        </w:rPr>
        <w:t xml:space="preserve"> historie. Jubilarerne herovre var med til fejring af </w:t>
      </w:r>
      <w:proofErr w:type="spellStart"/>
      <w:r w:rsidRPr="005F4F80">
        <w:rPr>
          <w:rFonts w:asciiTheme="minorHAnsi" w:hAnsiTheme="minorHAnsi"/>
          <w:sz w:val="28"/>
          <w:szCs w:val="28"/>
        </w:rPr>
        <w:t>GGs</w:t>
      </w:r>
      <w:proofErr w:type="spellEnd"/>
      <w:r w:rsidRPr="005F4F80">
        <w:rPr>
          <w:rFonts w:asciiTheme="minorHAnsi" w:hAnsiTheme="minorHAnsi"/>
          <w:sz w:val="28"/>
          <w:szCs w:val="28"/>
        </w:rPr>
        <w:t xml:space="preserve"> 10 års fødselsdag og GG fik en fødselsdagsgave i den anledning. Det er det store maleri af Niles </w:t>
      </w:r>
      <w:proofErr w:type="spellStart"/>
      <w:r w:rsidRPr="005F4F80">
        <w:rPr>
          <w:rFonts w:asciiTheme="minorHAnsi" w:hAnsiTheme="minorHAnsi"/>
          <w:sz w:val="28"/>
          <w:szCs w:val="28"/>
        </w:rPr>
        <w:t>Macholm</w:t>
      </w:r>
      <w:proofErr w:type="spellEnd"/>
      <w:r w:rsidRPr="005F4F80">
        <w:rPr>
          <w:rFonts w:asciiTheme="minorHAnsi" w:hAnsiTheme="minorHAnsi"/>
          <w:sz w:val="28"/>
          <w:szCs w:val="28"/>
        </w:rPr>
        <w:t>, det hænger i trappen imellem blok 5 og blok 6. Det viser elevens vej fra folkeskole til student. Kan I se det for jer? Ellers må I gå hen og se på en dag.</w:t>
      </w:r>
    </w:p>
    <w:p w14:paraId="58711035" w14:textId="77777777" w:rsidR="005F4F80" w:rsidRPr="005F4F80" w:rsidRDefault="005F4F80" w:rsidP="005F4F80">
      <w:pPr>
        <w:spacing w:line="360" w:lineRule="auto"/>
        <w:rPr>
          <w:rFonts w:asciiTheme="minorHAnsi" w:hAnsiTheme="minorHAnsi"/>
          <w:sz w:val="28"/>
          <w:szCs w:val="28"/>
        </w:rPr>
      </w:pPr>
    </w:p>
    <w:p w14:paraId="0487AAC2"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Jeg lige dvæle lidt ved 60 års jubilæet. GG blev indviet for 60 år siden i 1956. Det var et meget moderne, meget ambitiøst nyt skolebyggeri tegnet af arkitekterne Eva og Nils Koppel.  Et byggeri, som  på mange måder symboliserer på velfærdsstatens tanker og ideer, nu skulle uddannelse ikke længere være for de få, så der skulle bygge mange nye skoler. Byggeriet var tænkt stort og indvielsen af skolen var også tilsvarende imposant. Jeg har fundet programmet fra indvielsen og til denne lejlighed var der skrevet en Kantate. En kantate, som i følge Den danske ordbog  (og I ved jo godt, at man altid skal have kildeangivelser) er </w:t>
      </w:r>
      <w:r w:rsidRPr="005F4F80">
        <w:rPr>
          <w:rFonts w:asciiTheme="minorHAnsi" w:hAnsiTheme="minorHAnsi"/>
          <w:color w:val="3366FF"/>
          <w:sz w:val="28"/>
          <w:szCs w:val="28"/>
        </w:rPr>
        <w:t xml:space="preserve">et </w:t>
      </w:r>
      <w:r w:rsidRPr="005F4F80">
        <w:rPr>
          <w:rFonts w:asciiTheme="minorHAnsi" w:hAnsiTheme="minorHAnsi"/>
          <w:color w:val="3366FF"/>
          <w:sz w:val="28"/>
          <w:szCs w:val="28"/>
          <w:shd w:val="clear" w:color="auto" w:fill="FFFFFF"/>
        </w:rPr>
        <w:t>større musikstykke for kor, solosangere og orkester, typisk komponeret til en bestemt, højtidelig lejlighed</w:t>
      </w:r>
      <w:r w:rsidRPr="005F4F80">
        <w:rPr>
          <w:rFonts w:asciiTheme="minorHAnsi" w:hAnsiTheme="minorHAnsi"/>
          <w:color w:val="333333"/>
          <w:sz w:val="28"/>
          <w:szCs w:val="28"/>
          <w:shd w:val="clear" w:color="auto" w:fill="FFFFFF"/>
        </w:rPr>
        <w:t xml:space="preserve"> og altså i dette tilfælde til indvielsen af GG.</w:t>
      </w:r>
    </w:p>
    <w:p w14:paraId="63AE7E5C"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38327DDE" w14:textId="77777777" w:rsidR="005F4F80" w:rsidRPr="005F4F80" w:rsidRDefault="005F4F80" w:rsidP="005F4F80">
      <w:pPr>
        <w:spacing w:line="360" w:lineRule="auto"/>
        <w:rPr>
          <w:rFonts w:asciiTheme="minorHAnsi" w:hAnsiTheme="minorHAnsi"/>
          <w:color w:val="3366FF"/>
          <w:sz w:val="28"/>
          <w:szCs w:val="28"/>
          <w:shd w:val="clear" w:color="auto" w:fill="FFFFFF"/>
        </w:rPr>
      </w:pPr>
      <w:r w:rsidRPr="005F4F80">
        <w:rPr>
          <w:rFonts w:asciiTheme="minorHAnsi" w:hAnsiTheme="minorHAnsi"/>
          <w:color w:val="333333"/>
          <w:sz w:val="28"/>
          <w:szCs w:val="28"/>
          <w:shd w:val="clear" w:color="auto" w:fill="FFFFFF"/>
        </w:rPr>
        <w:t xml:space="preserve">I kantaten omtales </w:t>
      </w:r>
      <w:proofErr w:type="spellStart"/>
      <w:r w:rsidRPr="005F4F80">
        <w:rPr>
          <w:rFonts w:asciiTheme="minorHAnsi" w:hAnsiTheme="minorHAnsi"/>
          <w:color w:val="333333"/>
          <w:sz w:val="28"/>
          <w:szCs w:val="28"/>
          <w:shd w:val="clear" w:color="auto" w:fill="FFFFFF"/>
        </w:rPr>
        <w:t>GGs</w:t>
      </w:r>
      <w:proofErr w:type="spellEnd"/>
      <w:r w:rsidRPr="005F4F80">
        <w:rPr>
          <w:rFonts w:asciiTheme="minorHAnsi" w:hAnsiTheme="minorHAnsi"/>
          <w:color w:val="333333"/>
          <w:sz w:val="28"/>
          <w:szCs w:val="28"/>
          <w:shd w:val="clear" w:color="auto" w:fill="FFFFFF"/>
        </w:rPr>
        <w:t xml:space="preserve"> bygninger med stor andægtighed, bygningerne bliver omtalt som </w:t>
      </w:r>
      <w:r w:rsidRPr="005F4F80">
        <w:rPr>
          <w:rFonts w:asciiTheme="minorHAnsi" w:hAnsiTheme="minorHAnsi"/>
          <w:color w:val="3366FF"/>
          <w:sz w:val="28"/>
          <w:szCs w:val="28"/>
          <w:shd w:val="clear" w:color="auto" w:fill="FFFFFF"/>
        </w:rPr>
        <w:t xml:space="preserve">en skoleborg med enkle, hvide mure. </w:t>
      </w:r>
      <w:r w:rsidRPr="005F4F80">
        <w:rPr>
          <w:rFonts w:asciiTheme="minorHAnsi" w:hAnsiTheme="minorHAnsi"/>
          <w:sz w:val="28"/>
          <w:szCs w:val="28"/>
          <w:shd w:val="clear" w:color="auto" w:fill="FFFFFF"/>
        </w:rPr>
        <w:t>Kan I kende den beskrivelse? Meget moderne for sin tid og arkitekter og skolefolk fra både nær og fjern valfartede til Gladsaxe for at se dette flotte, nye skolebyggeri.</w:t>
      </w:r>
    </w:p>
    <w:p w14:paraId="04137D73" w14:textId="77777777" w:rsidR="005F4F80" w:rsidRPr="005F4F80" w:rsidRDefault="005F4F80" w:rsidP="005F4F80">
      <w:pPr>
        <w:spacing w:line="360" w:lineRule="auto"/>
        <w:rPr>
          <w:rFonts w:asciiTheme="minorHAnsi" w:hAnsiTheme="minorHAnsi"/>
          <w:sz w:val="28"/>
          <w:szCs w:val="28"/>
          <w:shd w:val="clear" w:color="auto" w:fill="FFFFFF"/>
        </w:rPr>
      </w:pPr>
      <w:r w:rsidRPr="005F4F80">
        <w:rPr>
          <w:rFonts w:asciiTheme="minorHAnsi" w:hAnsiTheme="minorHAnsi"/>
          <w:sz w:val="28"/>
          <w:szCs w:val="28"/>
          <w:shd w:val="clear" w:color="auto" w:fill="FFFFFF"/>
        </w:rPr>
        <w:t xml:space="preserve">Programmet  for indvielsen er omfattende og jeg nok spare jer for at gå i detaljer med det.  </w:t>
      </w:r>
      <w:r w:rsidRPr="005F4F80">
        <w:rPr>
          <w:rFonts w:asciiTheme="minorHAnsi" w:hAnsiTheme="minorHAnsi"/>
          <w:sz w:val="28"/>
          <w:szCs w:val="28"/>
          <w:shd w:val="clear" w:color="auto" w:fill="FFFFFF"/>
        </w:rPr>
        <w:sym w:font="Wingdings" w:char="F04A"/>
      </w:r>
      <w:r w:rsidRPr="005F4F80">
        <w:rPr>
          <w:rFonts w:asciiTheme="minorHAnsi" w:hAnsiTheme="minorHAnsi"/>
          <w:sz w:val="28"/>
          <w:szCs w:val="28"/>
          <w:shd w:val="clear" w:color="auto" w:fill="FFFFFF"/>
        </w:rPr>
        <w:t xml:space="preserve"> men jeg vil citere fra det et afsluttende nummer i kantaten. Det  hedder </w:t>
      </w:r>
      <w:r w:rsidRPr="005F4F80">
        <w:rPr>
          <w:rFonts w:asciiTheme="minorHAnsi" w:hAnsiTheme="minorHAnsi"/>
          <w:color w:val="3366FF"/>
          <w:sz w:val="28"/>
          <w:szCs w:val="28"/>
          <w:shd w:val="clear" w:color="auto" w:fill="FFFFFF"/>
        </w:rPr>
        <w:t xml:space="preserve">Der stander en borg </w:t>
      </w:r>
    </w:p>
    <w:p w14:paraId="7AC06969"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4298C9AB"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7A7D8DF1"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3DBB5B2D"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57A5944E"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06374EB4"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12D3051E" w14:textId="77777777" w:rsidR="005F4F80" w:rsidRPr="005F4F80" w:rsidRDefault="005F4F80" w:rsidP="005F4F80">
      <w:pPr>
        <w:spacing w:line="360" w:lineRule="auto"/>
        <w:rPr>
          <w:rFonts w:asciiTheme="minorHAnsi" w:hAnsiTheme="minorHAnsi"/>
          <w:color w:val="333333"/>
          <w:sz w:val="28"/>
          <w:szCs w:val="28"/>
          <w:shd w:val="clear" w:color="auto" w:fill="FFFFFF"/>
        </w:rPr>
      </w:pPr>
      <w:r w:rsidRPr="005F4F80">
        <w:rPr>
          <w:rFonts w:asciiTheme="minorHAnsi" w:hAnsiTheme="minorHAnsi"/>
          <w:color w:val="333333"/>
          <w:sz w:val="28"/>
          <w:szCs w:val="28"/>
          <w:shd w:val="clear" w:color="auto" w:fill="FFFFFF"/>
        </w:rPr>
        <w:t xml:space="preserve">Den første strofe beskriver den nye </w:t>
      </w:r>
      <w:proofErr w:type="spellStart"/>
      <w:r w:rsidRPr="005F4F80">
        <w:rPr>
          <w:rFonts w:asciiTheme="minorHAnsi" w:hAnsiTheme="minorHAnsi"/>
          <w:color w:val="333333"/>
          <w:sz w:val="28"/>
          <w:szCs w:val="28"/>
          <w:shd w:val="clear" w:color="auto" w:fill="FFFFFF"/>
        </w:rPr>
        <w:t>forstadsby</w:t>
      </w:r>
      <w:proofErr w:type="spellEnd"/>
      <w:r w:rsidRPr="005F4F80">
        <w:rPr>
          <w:rFonts w:asciiTheme="minorHAnsi" w:hAnsiTheme="minorHAnsi"/>
          <w:color w:val="333333"/>
          <w:sz w:val="28"/>
          <w:szCs w:val="28"/>
          <w:shd w:val="clear" w:color="auto" w:fill="FFFFFF"/>
        </w:rPr>
        <w:t xml:space="preserve">, det er naturligvis Gladsaxe og velfærdsdrømmen drømmen om det gode liv. Det lyder sådan her </w:t>
      </w:r>
    </w:p>
    <w:p w14:paraId="44780C71" w14:textId="77777777" w:rsidR="005F4F80" w:rsidRPr="005F4F80" w:rsidRDefault="005F4F80" w:rsidP="005F4F80">
      <w:pPr>
        <w:spacing w:line="360" w:lineRule="auto"/>
        <w:rPr>
          <w:rFonts w:asciiTheme="minorHAnsi" w:hAnsiTheme="minorHAnsi"/>
          <w:color w:val="333333"/>
          <w:sz w:val="28"/>
          <w:szCs w:val="28"/>
          <w:shd w:val="clear" w:color="auto" w:fill="FFFFFF"/>
        </w:rPr>
      </w:pPr>
    </w:p>
    <w:p w14:paraId="4C821BE6"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Der stander en borg, hvor nu byen gror frem</w:t>
      </w:r>
    </w:p>
    <w:p w14:paraId="36752005"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på tomten af fortidens minder</w:t>
      </w:r>
    </w:p>
    <w:p w14:paraId="465A3503"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hvor guldet, der klinger i jordens gem</w:t>
      </w:r>
    </w:p>
    <w:p w14:paraId="0DB07BBA"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er vekslet og omsat til tusinde hjem</w:t>
      </w:r>
    </w:p>
    <w:p w14:paraId="4687348F"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der stræber mod livslykkens tinder</w:t>
      </w:r>
    </w:p>
    <w:p w14:paraId="4BF82F4F" w14:textId="77777777" w:rsidR="005F4F80" w:rsidRPr="005F4F80" w:rsidRDefault="005F4F80" w:rsidP="005F4F80">
      <w:pPr>
        <w:spacing w:line="360" w:lineRule="auto"/>
        <w:rPr>
          <w:rFonts w:asciiTheme="minorHAnsi" w:hAnsiTheme="minorHAnsi"/>
          <w:color w:val="3366FF"/>
          <w:sz w:val="28"/>
          <w:szCs w:val="28"/>
          <w:shd w:val="clear" w:color="auto" w:fill="FFFFFF"/>
        </w:rPr>
      </w:pPr>
    </w:p>
    <w:p w14:paraId="0B3BCFFB" w14:textId="77777777" w:rsidR="005F4F80" w:rsidRPr="005F4F80" w:rsidRDefault="005F4F80" w:rsidP="005F4F80">
      <w:pPr>
        <w:spacing w:line="360" w:lineRule="auto"/>
        <w:rPr>
          <w:rFonts w:asciiTheme="minorHAnsi" w:hAnsiTheme="minorHAnsi"/>
          <w:sz w:val="28"/>
          <w:szCs w:val="28"/>
          <w:shd w:val="clear" w:color="auto" w:fill="FFFFFF"/>
        </w:rPr>
      </w:pPr>
      <w:r w:rsidRPr="005F4F80">
        <w:rPr>
          <w:rFonts w:asciiTheme="minorHAnsi" w:hAnsiTheme="minorHAnsi"/>
          <w:sz w:val="28"/>
          <w:szCs w:val="28"/>
          <w:shd w:val="clear" w:color="auto" w:fill="FFFFFF"/>
        </w:rPr>
        <w:t xml:space="preserve">Her bygges en by på </w:t>
      </w:r>
      <w:r w:rsidRPr="005F4F80">
        <w:rPr>
          <w:rFonts w:asciiTheme="minorHAnsi" w:hAnsiTheme="minorHAnsi"/>
          <w:color w:val="3366FF"/>
          <w:sz w:val="28"/>
          <w:szCs w:val="28"/>
          <w:shd w:val="clear" w:color="auto" w:fill="FFFFFF"/>
        </w:rPr>
        <w:t xml:space="preserve">tomten af fortidens minder, </w:t>
      </w:r>
      <w:r w:rsidRPr="005F4F80">
        <w:rPr>
          <w:rFonts w:asciiTheme="minorHAnsi" w:hAnsiTheme="minorHAnsi"/>
          <w:sz w:val="28"/>
          <w:szCs w:val="28"/>
          <w:shd w:val="clear" w:color="auto" w:fill="FFFFFF"/>
        </w:rPr>
        <w:t>fortid og  nutid knyttes sammen</w:t>
      </w:r>
      <w:r w:rsidRPr="005F4F80">
        <w:rPr>
          <w:rFonts w:asciiTheme="minorHAnsi" w:hAnsiTheme="minorHAnsi"/>
          <w:color w:val="3366FF"/>
          <w:sz w:val="28"/>
          <w:szCs w:val="28"/>
          <w:shd w:val="clear" w:color="auto" w:fill="FFFFFF"/>
        </w:rPr>
        <w:t xml:space="preserve">  </w:t>
      </w:r>
      <w:r w:rsidRPr="005F4F80">
        <w:rPr>
          <w:rFonts w:asciiTheme="minorHAnsi" w:hAnsiTheme="minorHAnsi"/>
          <w:sz w:val="28"/>
          <w:szCs w:val="28"/>
          <w:shd w:val="clear" w:color="auto" w:fill="FFFFFF"/>
        </w:rPr>
        <w:t xml:space="preserve">og der bygges </w:t>
      </w:r>
      <w:r w:rsidRPr="005F4F80">
        <w:rPr>
          <w:rFonts w:asciiTheme="minorHAnsi" w:hAnsiTheme="minorHAnsi"/>
          <w:color w:val="3366FF"/>
          <w:sz w:val="28"/>
          <w:szCs w:val="28"/>
          <w:shd w:val="clear" w:color="auto" w:fill="FFFFFF"/>
        </w:rPr>
        <w:t xml:space="preserve">tusinde hjem, der stræber mod livslykkens tinder. </w:t>
      </w:r>
    </w:p>
    <w:p w14:paraId="10A68157" w14:textId="77777777" w:rsidR="005F4F80" w:rsidRPr="005F4F80" w:rsidRDefault="005F4F80" w:rsidP="005F4F80">
      <w:pPr>
        <w:spacing w:line="360" w:lineRule="auto"/>
        <w:rPr>
          <w:rFonts w:asciiTheme="minorHAnsi" w:hAnsiTheme="minorHAnsi"/>
          <w:sz w:val="28"/>
          <w:szCs w:val="28"/>
          <w:shd w:val="clear" w:color="auto" w:fill="FFFFFF"/>
        </w:rPr>
      </w:pPr>
      <w:r w:rsidRPr="005F4F80">
        <w:rPr>
          <w:rFonts w:asciiTheme="minorHAnsi" w:hAnsiTheme="minorHAnsi"/>
          <w:sz w:val="28"/>
          <w:szCs w:val="28"/>
          <w:shd w:val="clear" w:color="auto" w:fill="FFFFFF"/>
        </w:rPr>
        <w:t>De sidste to strofer opsummerer formålet med uddannelse.</w:t>
      </w:r>
    </w:p>
    <w:p w14:paraId="5EBCA013"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Der stander en borg, hvor unge helst med lyst</w:t>
      </w:r>
    </w:p>
    <w:p w14:paraId="0555DEF5"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 xml:space="preserve">skal hente et forråd af viden – </w:t>
      </w:r>
    </w:p>
    <w:p w14:paraId="4A571F9D"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hvor dagningens skær fra forklarelses kyst</w:t>
      </w:r>
    </w:p>
    <w:p w14:paraId="0B64B63C"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kan åbne i sindet en sangtone tyst</w:t>
      </w:r>
    </w:p>
    <w:p w14:paraId="31AFDA5D"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og give dem kræfter til striden</w:t>
      </w:r>
    </w:p>
    <w:p w14:paraId="4258EEF6"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p>
    <w:p w14:paraId="68D430A7"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lastRenderedPageBreak/>
        <w:t>Der stander en borg – gid den længe må stå</w:t>
      </w:r>
    </w:p>
    <w:p w14:paraId="2F5B55FA"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og lede de unge til livet</w:t>
      </w:r>
    </w:p>
    <w:p w14:paraId="5DFE3375"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En borg, hvor de krævende kundskaber få –</w:t>
      </w:r>
    </w:p>
    <w:p w14:paraId="7C08EEF6" w14:textId="77777777" w:rsidR="005F4F80" w:rsidRPr="005F4F80" w:rsidRDefault="005F4F80" w:rsidP="005F4F80">
      <w:pPr>
        <w:spacing w:line="360" w:lineRule="auto"/>
        <w:ind w:left="1304"/>
        <w:rPr>
          <w:rFonts w:asciiTheme="minorHAnsi" w:hAnsiTheme="minorHAnsi"/>
          <w:color w:val="3366FF"/>
          <w:sz w:val="28"/>
          <w:szCs w:val="28"/>
          <w:shd w:val="clear" w:color="auto" w:fill="FFFFFF"/>
        </w:rPr>
      </w:pPr>
      <w:r w:rsidRPr="005F4F80">
        <w:rPr>
          <w:rFonts w:asciiTheme="minorHAnsi" w:hAnsiTheme="minorHAnsi"/>
          <w:color w:val="3366FF"/>
          <w:sz w:val="28"/>
          <w:szCs w:val="28"/>
          <w:shd w:val="clear" w:color="auto" w:fill="FFFFFF"/>
        </w:rPr>
        <w:t>og syner til dåden – og viljen at gå</w:t>
      </w:r>
    </w:p>
    <w:p w14:paraId="7DC43CF0" w14:textId="77777777" w:rsidR="005F4F80" w:rsidRPr="005F4F80" w:rsidRDefault="005F4F80" w:rsidP="005F4F80">
      <w:pPr>
        <w:spacing w:line="360" w:lineRule="auto"/>
        <w:ind w:left="1304"/>
        <w:rPr>
          <w:rFonts w:asciiTheme="minorHAnsi" w:hAnsiTheme="minorHAnsi"/>
          <w:color w:val="3366FF"/>
          <w:sz w:val="28"/>
          <w:szCs w:val="28"/>
        </w:rPr>
      </w:pPr>
      <w:r w:rsidRPr="005F4F80">
        <w:rPr>
          <w:rFonts w:asciiTheme="minorHAnsi" w:hAnsiTheme="minorHAnsi"/>
          <w:color w:val="3366FF"/>
          <w:sz w:val="28"/>
          <w:szCs w:val="28"/>
          <w:shd w:val="clear" w:color="auto" w:fill="FFFFFF"/>
        </w:rPr>
        <w:t>den vej, der blev slægterne givet</w:t>
      </w:r>
    </w:p>
    <w:p w14:paraId="6C62C0D7" w14:textId="77777777" w:rsidR="005F4F80" w:rsidRPr="005F4F80" w:rsidRDefault="005F4F80" w:rsidP="005F4F80">
      <w:pPr>
        <w:spacing w:line="360" w:lineRule="auto"/>
        <w:rPr>
          <w:rFonts w:asciiTheme="minorHAnsi" w:hAnsiTheme="minorHAnsi"/>
          <w:sz w:val="28"/>
          <w:szCs w:val="28"/>
        </w:rPr>
      </w:pPr>
    </w:p>
    <w:p w14:paraId="238CE979"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Det er højstemt tale, men det gælder jo fortsat,  at gymnasiet gerne skal være </w:t>
      </w:r>
      <w:proofErr w:type="spellStart"/>
      <w:r w:rsidRPr="005F4F80">
        <w:rPr>
          <w:rFonts w:asciiTheme="minorHAnsi" w:hAnsiTheme="minorHAnsi"/>
          <w:sz w:val="28"/>
          <w:szCs w:val="28"/>
        </w:rPr>
        <w:t>eret</w:t>
      </w:r>
      <w:proofErr w:type="spellEnd"/>
      <w:r w:rsidRPr="005F4F80">
        <w:rPr>
          <w:rFonts w:asciiTheme="minorHAnsi" w:hAnsiTheme="minorHAnsi"/>
          <w:sz w:val="28"/>
          <w:szCs w:val="28"/>
        </w:rPr>
        <w:t xml:space="preserve"> sted, hvor </w:t>
      </w:r>
      <w:r w:rsidRPr="005F4F80">
        <w:rPr>
          <w:rFonts w:asciiTheme="minorHAnsi" w:hAnsiTheme="minorHAnsi"/>
          <w:color w:val="3366FF"/>
          <w:sz w:val="28"/>
          <w:szCs w:val="28"/>
        </w:rPr>
        <w:t>unge helst med lyst</w:t>
      </w:r>
      <w:r w:rsidRPr="005F4F80">
        <w:rPr>
          <w:rFonts w:asciiTheme="minorHAnsi" w:hAnsiTheme="minorHAnsi"/>
          <w:sz w:val="28"/>
          <w:szCs w:val="28"/>
        </w:rPr>
        <w:t xml:space="preserve">  læg mærke til det unge med lyst </w:t>
      </w:r>
      <w:r w:rsidRPr="005F4F80">
        <w:rPr>
          <w:rFonts w:asciiTheme="minorHAnsi" w:hAnsiTheme="minorHAnsi"/>
          <w:color w:val="3366FF"/>
          <w:sz w:val="28"/>
          <w:szCs w:val="28"/>
        </w:rPr>
        <w:t xml:space="preserve">i dagningens skær fra forklarelsens kyst  </w:t>
      </w:r>
      <w:r w:rsidRPr="005F4F80">
        <w:rPr>
          <w:rFonts w:asciiTheme="minorHAnsi" w:hAnsiTheme="minorHAnsi"/>
          <w:sz w:val="28"/>
          <w:szCs w:val="28"/>
        </w:rPr>
        <w:t xml:space="preserve">skal </w:t>
      </w:r>
      <w:r w:rsidRPr="005F4F80">
        <w:rPr>
          <w:rFonts w:asciiTheme="minorHAnsi" w:hAnsiTheme="minorHAnsi"/>
          <w:color w:val="3366FF"/>
          <w:sz w:val="28"/>
          <w:szCs w:val="28"/>
        </w:rPr>
        <w:t xml:space="preserve">hente et forråd af viden. </w:t>
      </w:r>
      <w:r w:rsidRPr="005F4F80">
        <w:rPr>
          <w:rFonts w:asciiTheme="minorHAnsi" w:hAnsiTheme="minorHAnsi"/>
          <w:sz w:val="28"/>
          <w:szCs w:val="28"/>
        </w:rPr>
        <w:t xml:space="preserve">Det er da smukt. Det er også en borg, der skal </w:t>
      </w:r>
      <w:r w:rsidRPr="005F4F80">
        <w:rPr>
          <w:rFonts w:asciiTheme="minorHAnsi" w:hAnsiTheme="minorHAnsi"/>
          <w:color w:val="3366FF"/>
          <w:sz w:val="28"/>
          <w:szCs w:val="28"/>
        </w:rPr>
        <w:t xml:space="preserve">lede de unge til livet </w:t>
      </w:r>
      <w:r w:rsidRPr="005F4F80">
        <w:rPr>
          <w:rFonts w:asciiTheme="minorHAnsi" w:hAnsiTheme="minorHAnsi"/>
          <w:sz w:val="28"/>
          <w:szCs w:val="28"/>
        </w:rPr>
        <w:t>og hvor de unge, og det er jer,  de</w:t>
      </w:r>
      <w:r w:rsidRPr="005F4F80">
        <w:rPr>
          <w:rFonts w:asciiTheme="minorHAnsi" w:hAnsiTheme="minorHAnsi"/>
          <w:color w:val="3366FF"/>
          <w:sz w:val="28"/>
          <w:szCs w:val="28"/>
        </w:rPr>
        <w:t xml:space="preserve"> krævende kundskaber få </w:t>
      </w:r>
      <w:r w:rsidRPr="005F4F80">
        <w:rPr>
          <w:rFonts w:asciiTheme="minorHAnsi" w:hAnsiTheme="minorHAnsi"/>
          <w:sz w:val="28"/>
          <w:szCs w:val="28"/>
        </w:rPr>
        <w:t xml:space="preserve">og samtidig have viljen til at gå  af </w:t>
      </w:r>
      <w:r w:rsidRPr="005F4F80">
        <w:rPr>
          <w:rFonts w:asciiTheme="minorHAnsi" w:hAnsiTheme="minorHAnsi"/>
          <w:color w:val="3366FF"/>
          <w:sz w:val="28"/>
          <w:szCs w:val="28"/>
          <w:shd w:val="clear" w:color="auto" w:fill="FFFFFF"/>
        </w:rPr>
        <w:t xml:space="preserve">den vej, der blev slægterne givet. </w:t>
      </w:r>
      <w:r w:rsidRPr="005F4F80">
        <w:rPr>
          <w:rFonts w:asciiTheme="minorHAnsi" w:hAnsiTheme="minorHAnsi"/>
          <w:sz w:val="28"/>
          <w:szCs w:val="28"/>
          <w:shd w:val="clear" w:color="auto" w:fill="FFFFFF"/>
        </w:rPr>
        <w:t>Store ord, men også sande, eviggyldige ord. ord</w:t>
      </w:r>
    </w:p>
    <w:p w14:paraId="6FE59A0D"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Det var tre af fem strofer og jeg er sikker på, at hvis I stadig var elever, så var der stof til flere modulers analyse i danskundervisningen.</w:t>
      </w:r>
    </w:p>
    <w:p w14:paraId="5653CF6B" w14:textId="77777777" w:rsidR="005F4F80" w:rsidRPr="005F4F80" w:rsidRDefault="005F4F80" w:rsidP="005F4F80">
      <w:pPr>
        <w:spacing w:line="360" w:lineRule="auto"/>
        <w:rPr>
          <w:rFonts w:asciiTheme="minorHAnsi" w:hAnsiTheme="minorHAnsi"/>
          <w:color w:val="3366FF"/>
          <w:sz w:val="28"/>
          <w:szCs w:val="28"/>
        </w:rPr>
      </w:pPr>
    </w:p>
    <w:p w14:paraId="68492EE2"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Der er selvfølgelig sket meget med jer, mens I har gået på GG. I har gået på GG i tre vigtige år af jeres liv, tre år, der har givet jer viden og kundskaber og som har udviklet og dannet jer som mennesker. Hvordan kan man så lige beskrive den udvikling, der sker i løbet af et gymnasieforløb. </w:t>
      </w:r>
    </w:p>
    <w:p w14:paraId="5A988D56" w14:textId="77777777" w:rsidR="005F4F80" w:rsidRPr="005F4F80" w:rsidRDefault="005F4F80" w:rsidP="005F4F80">
      <w:pPr>
        <w:spacing w:line="360" w:lineRule="auto"/>
        <w:rPr>
          <w:rFonts w:asciiTheme="minorHAnsi" w:hAnsiTheme="minorHAnsi"/>
          <w:sz w:val="28"/>
          <w:szCs w:val="28"/>
        </w:rPr>
      </w:pPr>
    </w:p>
    <w:p w14:paraId="2972F209"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Jeg har fundet lidt inspiration til dette i en lille fransk roman, der hedder </w:t>
      </w:r>
      <w:r w:rsidRPr="005F4F80">
        <w:rPr>
          <w:rFonts w:asciiTheme="minorHAnsi" w:hAnsiTheme="minorHAnsi"/>
          <w:i/>
          <w:sz w:val="28"/>
          <w:szCs w:val="28"/>
        </w:rPr>
        <w:t>Læseren i morgentoget</w:t>
      </w:r>
      <w:r w:rsidRPr="005F4F80">
        <w:rPr>
          <w:rFonts w:asciiTheme="minorHAnsi" w:hAnsiTheme="minorHAnsi"/>
          <w:sz w:val="28"/>
          <w:szCs w:val="28"/>
        </w:rPr>
        <w:t xml:space="preserve"> af en forfatter, der hedder Jean-Paul </w:t>
      </w:r>
      <w:proofErr w:type="spellStart"/>
      <w:r w:rsidRPr="005F4F80">
        <w:rPr>
          <w:rFonts w:asciiTheme="minorHAnsi" w:hAnsiTheme="minorHAnsi"/>
          <w:sz w:val="28"/>
          <w:szCs w:val="28"/>
        </w:rPr>
        <w:t>Didierlaurent</w:t>
      </w:r>
      <w:proofErr w:type="spellEnd"/>
      <w:r w:rsidRPr="005F4F80">
        <w:rPr>
          <w:rFonts w:asciiTheme="minorHAnsi" w:hAnsiTheme="minorHAnsi"/>
          <w:sz w:val="28"/>
          <w:szCs w:val="28"/>
        </w:rPr>
        <w:t xml:space="preserve">. Det er en morsom og  tankevækkende roman, der bl.a. handler om nysgerrighed og glæden ved det skrevne ord. Det er en kort, fabulerende roman med masser af skæve </w:t>
      </w:r>
      <w:r w:rsidRPr="005F4F80">
        <w:rPr>
          <w:rFonts w:asciiTheme="minorHAnsi" w:hAnsiTheme="minorHAnsi"/>
          <w:sz w:val="28"/>
          <w:szCs w:val="28"/>
        </w:rPr>
        <w:lastRenderedPageBreak/>
        <w:t xml:space="preserve">eksistenser og absurde historier, som vil føre for vidt at fortælle her. Jeg vil fokusere på en helt bestemt scene i bogen. Hovedpersonen hedder </w:t>
      </w:r>
      <w:proofErr w:type="spellStart"/>
      <w:r w:rsidRPr="005F4F80">
        <w:rPr>
          <w:rFonts w:asciiTheme="minorHAnsi" w:hAnsiTheme="minorHAnsi"/>
          <w:sz w:val="28"/>
          <w:szCs w:val="28"/>
        </w:rPr>
        <w:t>Guylain</w:t>
      </w:r>
      <w:proofErr w:type="spellEnd"/>
      <w:r w:rsidRPr="005F4F80">
        <w:rPr>
          <w:rFonts w:asciiTheme="minorHAnsi" w:hAnsiTheme="minorHAnsi"/>
          <w:sz w:val="28"/>
          <w:szCs w:val="28"/>
        </w:rPr>
        <w:t xml:space="preserve"> </w:t>
      </w:r>
      <w:proofErr w:type="spellStart"/>
      <w:r w:rsidRPr="005F4F80">
        <w:rPr>
          <w:rFonts w:asciiTheme="minorHAnsi" w:hAnsiTheme="minorHAnsi"/>
          <w:sz w:val="28"/>
          <w:szCs w:val="28"/>
        </w:rPr>
        <w:t>Vignolles</w:t>
      </w:r>
      <w:proofErr w:type="spellEnd"/>
      <w:r w:rsidRPr="005F4F80">
        <w:rPr>
          <w:rFonts w:asciiTheme="minorHAnsi" w:hAnsiTheme="minorHAnsi"/>
          <w:sz w:val="28"/>
          <w:szCs w:val="28"/>
        </w:rPr>
        <w:t xml:space="preserve"> og hver morgen tager han toget på arbejde. Han står på RER-toget i udkanten af Paris hver morgen kl. 06.27 præcis. Han har en lædermappe under armen og stiller sig altid det samme sted på perronen.  Andre passagerer stiller sig i nærheden af ham, lidt bag ham  og når toget kommer, følger de efter ham ind i toget, så de kommer til at sidde i samme kupé som ham. </w:t>
      </w:r>
    </w:p>
    <w:p w14:paraId="39BC1C49" w14:textId="77777777" w:rsidR="005F4F80" w:rsidRPr="005F4F80" w:rsidRDefault="005F4F80" w:rsidP="005F4F80">
      <w:pPr>
        <w:spacing w:line="360" w:lineRule="auto"/>
        <w:rPr>
          <w:rFonts w:asciiTheme="minorHAnsi" w:hAnsiTheme="minorHAnsi"/>
          <w:sz w:val="28"/>
          <w:szCs w:val="28"/>
        </w:rPr>
      </w:pPr>
    </w:p>
    <w:p w14:paraId="0095EE45"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Hver morgen, som et fast ritual,  læser han løse, løsrevne sider fra alverdens bøger og tekster højt for de andre passagerer i kupéen.  Jeg vil læse et uddrag for jer:</w:t>
      </w:r>
    </w:p>
    <w:p w14:paraId="12E28710" w14:textId="77777777" w:rsidR="005F4F80" w:rsidRPr="005F4F80" w:rsidRDefault="005F4F80" w:rsidP="005F4F80">
      <w:pPr>
        <w:spacing w:line="360" w:lineRule="auto"/>
        <w:rPr>
          <w:rFonts w:asciiTheme="minorHAnsi" w:hAnsiTheme="minorHAnsi"/>
          <w:sz w:val="28"/>
          <w:szCs w:val="28"/>
        </w:rPr>
      </w:pPr>
    </w:p>
    <w:p w14:paraId="17643AEC" w14:textId="77777777" w:rsidR="005F4F80" w:rsidRPr="005F4F80" w:rsidRDefault="005F4F80" w:rsidP="005F4F80">
      <w:pPr>
        <w:spacing w:line="360" w:lineRule="auto"/>
        <w:ind w:left="1304"/>
        <w:rPr>
          <w:rFonts w:asciiTheme="minorHAnsi" w:hAnsiTheme="minorHAnsi"/>
          <w:color w:val="3366FF"/>
          <w:sz w:val="28"/>
          <w:szCs w:val="28"/>
        </w:rPr>
      </w:pPr>
      <w:r w:rsidRPr="005F4F80">
        <w:rPr>
          <w:rFonts w:asciiTheme="minorHAnsi" w:hAnsiTheme="minorHAnsi"/>
          <w:color w:val="3366FF"/>
          <w:sz w:val="28"/>
          <w:szCs w:val="28"/>
        </w:rPr>
        <w:t xml:space="preserve">Toget standsede ved perronen med hvinende bremser. </w:t>
      </w:r>
      <w:proofErr w:type="spellStart"/>
      <w:r w:rsidRPr="005F4F80">
        <w:rPr>
          <w:rFonts w:asciiTheme="minorHAnsi" w:hAnsiTheme="minorHAnsi"/>
          <w:color w:val="3366FF"/>
          <w:sz w:val="28"/>
          <w:szCs w:val="28"/>
        </w:rPr>
        <w:t>Guylain</w:t>
      </w:r>
      <w:proofErr w:type="spellEnd"/>
      <w:r w:rsidRPr="005F4F80">
        <w:rPr>
          <w:rFonts w:asciiTheme="minorHAnsi" w:hAnsiTheme="minorHAnsi"/>
          <w:color w:val="3366FF"/>
          <w:sz w:val="28"/>
          <w:szCs w:val="28"/>
        </w:rPr>
        <w:t xml:space="preserve"> rev sig løs fra den hvide streg og steg op på trinbrættet.  Det smalle klapsæde til højre for døren ventede på ham. Han foretrak det orangefarvede sædes hårdhed fremfor bænkens blødhed. Og klapsædet var med tiden blevet et ritual. Mens vognen satte i bevægelse, tog han papchartekket op fra lædermappen, som han altid havde med sig. Han åbnede den forsigtigt og fremdrog det første ark papir. …. </w:t>
      </w:r>
    </w:p>
    <w:p w14:paraId="7B3520FF" w14:textId="77777777" w:rsidR="005F4F80" w:rsidRPr="005F4F80" w:rsidRDefault="005F4F80" w:rsidP="005F4F80">
      <w:pPr>
        <w:spacing w:line="360" w:lineRule="auto"/>
        <w:ind w:left="1304"/>
        <w:rPr>
          <w:rFonts w:asciiTheme="minorHAnsi" w:hAnsiTheme="minorHAnsi"/>
          <w:color w:val="3366FF"/>
          <w:sz w:val="28"/>
          <w:szCs w:val="28"/>
        </w:rPr>
      </w:pPr>
      <w:r w:rsidRPr="005F4F80">
        <w:rPr>
          <w:rFonts w:asciiTheme="minorHAnsi" w:hAnsiTheme="minorHAnsi"/>
          <w:color w:val="3366FF"/>
          <w:sz w:val="28"/>
          <w:szCs w:val="28"/>
        </w:rPr>
        <w:t>Der blev efterhånden helt stille i toget. Indimellem kom der et bebrejdende ”</w:t>
      </w:r>
      <w:proofErr w:type="spellStart"/>
      <w:r w:rsidRPr="005F4F80">
        <w:rPr>
          <w:rFonts w:asciiTheme="minorHAnsi" w:hAnsiTheme="minorHAnsi"/>
          <w:color w:val="3366FF"/>
          <w:sz w:val="28"/>
          <w:szCs w:val="28"/>
        </w:rPr>
        <w:t>shh</w:t>
      </w:r>
      <w:proofErr w:type="spellEnd"/>
      <w:r w:rsidRPr="005F4F80">
        <w:rPr>
          <w:rFonts w:asciiTheme="minorHAnsi" w:hAnsiTheme="minorHAnsi"/>
          <w:color w:val="3366FF"/>
          <w:sz w:val="28"/>
          <w:szCs w:val="28"/>
        </w:rPr>
        <w:t>” for at dæmpe dem, der ikke rigtig kunne blive færdige med at tale sammen.</w:t>
      </w:r>
    </w:p>
    <w:p w14:paraId="403FD41B" w14:textId="77777777" w:rsidR="005F4F80" w:rsidRPr="005F4F80" w:rsidRDefault="005F4F80" w:rsidP="005F4F80">
      <w:pPr>
        <w:spacing w:line="360" w:lineRule="auto"/>
        <w:ind w:left="1304"/>
        <w:rPr>
          <w:rFonts w:asciiTheme="minorHAnsi" w:hAnsiTheme="minorHAnsi"/>
          <w:color w:val="3366FF"/>
          <w:sz w:val="28"/>
          <w:szCs w:val="28"/>
        </w:rPr>
      </w:pPr>
    </w:p>
    <w:p w14:paraId="6BB8DC9C" w14:textId="77777777" w:rsidR="005F4F80" w:rsidRPr="005F4F80" w:rsidRDefault="005F4F80" w:rsidP="005F4F80">
      <w:pPr>
        <w:spacing w:line="360" w:lineRule="auto"/>
        <w:ind w:left="1304"/>
        <w:rPr>
          <w:rFonts w:asciiTheme="minorHAnsi" w:hAnsiTheme="minorHAnsi"/>
          <w:color w:val="3366FF"/>
          <w:sz w:val="28"/>
          <w:szCs w:val="28"/>
        </w:rPr>
      </w:pPr>
      <w:r w:rsidRPr="005F4F80">
        <w:rPr>
          <w:rFonts w:asciiTheme="minorHAnsi" w:hAnsiTheme="minorHAnsi"/>
          <w:color w:val="3366FF"/>
          <w:sz w:val="28"/>
          <w:szCs w:val="28"/>
        </w:rPr>
        <w:lastRenderedPageBreak/>
        <w:t xml:space="preserve">Mens den grynende dag maste sig flad mod de duggede ruder, strømmede teksten ud af hans mund i en lang tråd af stavelser, hist og her afbrudt af pauser, som straks blev afbrudt af det kørende tog. </w:t>
      </w:r>
    </w:p>
    <w:p w14:paraId="2DF42D7B" w14:textId="77777777" w:rsidR="005F4F80" w:rsidRPr="005F4F80" w:rsidRDefault="005F4F80" w:rsidP="005F4F80">
      <w:pPr>
        <w:spacing w:line="360" w:lineRule="auto"/>
        <w:ind w:left="1304"/>
        <w:rPr>
          <w:rFonts w:asciiTheme="minorHAnsi" w:hAnsiTheme="minorHAnsi"/>
          <w:color w:val="3366FF"/>
          <w:sz w:val="28"/>
          <w:szCs w:val="28"/>
        </w:rPr>
      </w:pPr>
    </w:p>
    <w:p w14:paraId="0B81953D" w14:textId="77777777" w:rsidR="005F4F80" w:rsidRPr="005F4F80" w:rsidRDefault="005F4F80" w:rsidP="005F4F80">
      <w:pPr>
        <w:spacing w:line="360" w:lineRule="auto"/>
        <w:ind w:left="1304"/>
        <w:rPr>
          <w:rFonts w:asciiTheme="minorHAnsi" w:hAnsiTheme="minorHAnsi"/>
          <w:color w:val="3366FF"/>
          <w:sz w:val="28"/>
          <w:szCs w:val="28"/>
        </w:rPr>
      </w:pPr>
      <w:r w:rsidRPr="005F4F80">
        <w:rPr>
          <w:rFonts w:asciiTheme="minorHAnsi" w:hAnsiTheme="minorHAnsi"/>
          <w:color w:val="3366FF"/>
          <w:sz w:val="28"/>
          <w:szCs w:val="28"/>
        </w:rPr>
        <w:t>Han læste alle teksterne op med samme umage. og hver gang gjorde magien sin virkning.</w:t>
      </w:r>
    </w:p>
    <w:p w14:paraId="0546F891" w14:textId="77777777" w:rsidR="005F4F80" w:rsidRPr="005F4F80" w:rsidRDefault="005F4F80" w:rsidP="005F4F80">
      <w:pPr>
        <w:spacing w:line="360" w:lineRule="auto"/>
        <w:rPr>
          <w:rFonts w:asciiTheme="minorHAnsi" w:hAnsiTheme="minorHAnsi"/>
          <w:color w:val="3366FF"/>
          <w:sz w:val="28"/>
          <w:szCs w:val="28"/>
        </w:rPr>
      </w:pPr>
    </w:p>
    <w:p w14:paraId="0EBA7705" w14:textId="77777777" w:rsidR="005F4F80" w:rsidRPr="005F4F80" w:rsidRDefault="005F4F80" w:rsidP="005F4F80">
      <w:pPr>
        <w:spacing w:line="360" w:lineRule="auto"/>
        <w:rPr>
          <w:rFonts w:asciiTheme="minorHAnsi" w:hAnsiTheme="minorHAnsi"/>
          <w:sz w:val="28"/>
          <w:szCs w:val="28"/>
        </w:rPr>
      </w:pPr>
    </w:p>
    <w:p w14:paraId="2274B1F7"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Passagerne i toget oplever altså magi  i toget hver morgen De oplever de magiske øjeblikke, hvor verden åbner sig og bliver større. Hver morgen får de  indblik i andre verdener, de får uddrag af verdenslitteraturen, og kendskab noget, som de ellers ikke have hørt om. </w:t>
      </w:r>
    </w:p>
    <w:p w14:paraId="71DC1E94" w14:textId="77777777" w:rsidR="005F4F80" w:rsidRPr="005F4F80" w:rsidRDefault="005F4F80" w:rsidP="005F4F80">
      <w:pPr>
        <w:spacing w:line="360" w:lineRule="auto"/>
        <w:rPr>
          <w:rFonts w:asciiTheme="minorHAnsi" w:hAnsiTheme="minorHAnsi"/>
          <w:sz w:val="28"/>
          <w:szCs w:val="28"/>
        </w:rPr>
      </w:pPr>
    </w:p>
    <w:p w14:paraId="248E0968"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Kan I se det for jer? Analogien til denne lille historie tror jeg sagtens, I kan se. </w:t>
      </w:r>
    </w:p>
    <w:p w14:paraId="780B9526"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I de sidste tre år er det jer, der i metaforisk forstand er steget på toget hver morgen, måske ikke helt så tidligt som kl. 06.27, men alligevel. I de sidste tre år er det jer, der har haft de magiske øjeblikke, hvor verden har åbnet sig og er blevet større. </w:t>
      </w:r>
    </w:p>
    <w:p w14:paraId="6F65BFBF" w14:textId="77777777" w:rsidR="005F4F80" w:rsidRPr="005F4F80" w:rsidRDefault="005F4F80" w:rsidP="005F4F80">
      <w:pPr>
        <w:spacing w:line="360" w:lineRule="auto"/>
        <w:rPr>
          <w:rFonts w:asciiTheme="minorHAnsi" w:hAnsiTheme="minorHAnsi"/>
          <w:sz w:val="28"/>
          <w:szCs w:val="28"/>
        </w:rPr>
      </w:pPr>
    </w:p>
    <w:p w14:paraId="2D7A06C9"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I har fået </w:t>
      </w:r>
      <w:r w:rsidRPr="005F4F80">
        <w:rPr>
          <w:rFonts w:asciiTheme="minorHAnsi" w:hAnsiTheme="minorHAnsi"/>
          <w:color w:val="3366FF"/>
          <w:sz w:val="28"/>
          <w:szCs w:val="28"/>
        </w:rPr>
        <w:t>et forråd af viden</w:t>
      </w:r>
      <w:r w:rsidRPr="005F4F80">
        <w:rPr>
          <w:rFonts w:asciiTheme="minorHAnsi" w:hAnsiTheme="minorHAnsi"/>
          <w:sz w:val="28"/>
          <w:szCs w:val="28"/>
        </w:rPr>
        <w:t xml:space="preserve"> og </w:t>
      </w:r>
      <w:r w:rsidRPr="005F4F80">
        <w:rPr>
          <w:rFonts w:asciiTheme="minorHAnsi" w:hAnsiTheme="minorHAnsi"/>
          <w:color w:val="3366FF"/>
          <w:sz w:val="28"/>
          <w:szCs w:val="28"/>
        </w:rPr>
        <w:t>krævende kundskaber</w:t>
      </w:r>
      <w:r w:rsidRPr="005F4F80">
        <w:rPr>
          <w:rFonts w:asciiTheme="minorHAnsi" w:hAnsiTheme="minorHAnsi"/>
          <w:sz w:val="28"/>
          <w:szCs w:val="28"/>
        </w:rPr>
        <w:t xml:space="preserve">, men i modsætning til passagerne i toget, har I ikke været passive modtagere af viden. Tværtimod har der været forventninger til og krav om jeres aktive deltagelse. I har nogle gange været </w:t>
      </w:r>
      <w:proofErr w:type="spellStart"/>
      <w:r w:rsidRPr="005F4F80">
        <w:rPr>
          <w:rFonts w:asciiTheme="minorHAnsi" w:hAnsiTheme="minorHAnsi"/>
          <w:sz w:val="28"/>
          <w:szCs w:val="28"/>
        </w:rPr>
        <w:t>passagere</w:t>
      </w:r>
      <w:proofErr w:type="spellEnd"/>
      <w:r w:rsidRPr="005F4F80">
        <w:rPr>
          <w:rFonts w:asciiTheme="minorHAnsi" w:hAnsiTheme="minorHAnsi"/>
          <w:sz w:val="28"/>
          <w:szCs w:val="28"/>
        </w:rPr>
        <w:t xml:space="preserve">, nogle gane oplæsere og nogle gange muligvis noget andet. I har </w:t>
      </w:r>
      <w:r w:rsidRPr="005F4F80">
        <w:rPr>
          <w:rFonts w:asciiTheme="minorHAnsi" w:hAnsiTheme="minorHAnsi"/>
          <w:sz w:val="28"/>
          <w:szCs w:val="28"/>
        </w:rPr>
        <w:lastRenderedPageBreak/>
        <w:t xml:space="preserve">været  på en togtur, der har gjort jeres verden større. Nu ved I mere, end I vidste, da I begyndte i 1g. </w:t>
      </w:r>
    </w:p>
    <w:p w14:paraId="3D63255C" w14:textId="77777777" w:rsidR="005F4F80" w:rsidRPr="005F4F80" w:rsidRDefault="005F4F80" w:rsidP="005F4F80">
      <w:pPr>
        <w:spacing w:line="360" w:lineRule="auto"/>
        <w:rPr>
          <w:rFonts w:asciiTheme="minorHAnsi" w:hAnsiTheme="minorHAnsi"/>
          <w:sz w:val="28"/>
          <w:szCs w:val="28"/>
        </w:rPr>
      </w:pPr>
    </w:p>
    <w:p w14:paraId="1F9D1A2F"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Prøv lige at tænk på hvor meget I har lært i løbet af de sidste tre år. </w:t>
      </w:r>
    </w:p>
    <w:p w14:paraId="690235CB"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Hvor mange nye emner, I har mødt, </w:t>
      </w:r>
    </w:p>
    <w:p w14:paraId="14D699D8"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Hvor mange nye perspektiver, I er blevet præsenteret for </w:t>
      </w:r>
    </w:p>
    <w:p w14:paraId="07D8B8EE"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og hvor meget viden I har fået om de mest utrolige ting.</w:t>
      </w:r>
    </w:p>
    <w:p w14:paraId="203B448D" w14:textId="77777777" w:rsidR="005F4F80" w:rsidRPr="005F4F80" w:rsidRDefault="005F4F80" w:rsidP="005F4F80">
      <w:pPr>
        <w:spacing w:line="360" w:lineRule="auto"/>
        <w:rPr>
          <w:rFonts w:asciiTheme="minorHAnsi" w:hAnsiTheme="minorHAnsi"/>
          <w:sz w:val="28"/>
          <w:szCs w:val="28"/>
        </w:rPr>
      </w:pPr>
    </w:p>
    <w:p w14:paraId="1CC190A5"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Nu er denne togtur slut. Jeres lærere kan ikke længere udfordre jer, ikke længere inspirere jer og ikke længere præsentere jer for nye emner og perspektiver. Nu skal I stå på egne ben og selv finde inspiration og nye viden og det kan I godt. Det vigtigste er, at I bevarer glæden ved at lære, at I bevarer nysgerrigheden og finder nye togture i jeres liv.</w:t>
      </w:r>
    </w:p>
    <w:p w14:paraId="48D6BEFE" w14:textId="77777777" w:rsidR="005F4F80" w:rsidRPr="005F4F80" w:rsidRDefault="005F4F80" w:rsidP="005F4F80">
      <w:pPr>
        <w:spacing w:line="360" w:lineRule="auto"/>
        <w:rPr>
          <w:rFonts w:asciiTheme="minorHAnsi" w:hAnsiTheme="minorHAnsi"/>
          <w:sz w:val="28"/>
          <w:szCs w:val="28"/>
        </w:rPr>
      </w:pPr>
    </w:p>
    <w:p w14:paraId="7169E0D3"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I de sidste år har I været travlt optaget af alle jeres gøremål på GG. Jeg har indtil nu kun talt om det faglige, men der har selvfølgelig også været alle de sociale og personlige aktiviteter og udfordringer, I har haft sammen. Lærerne og jeg glemmer nok  indimellem, at I har et liv både på GG og ikke mindst et liv uden for GG. Et liv, der handler om andet en viden og lærdom. SER  Ja, jeg har også set SKAM - SER - Her får man indblik i andre dele af jeres liv uden for de faglige sammenhænge. Set med vores briller og her tænker jeg på lærerne, jeres forældre og mig selv, så er en af de </w:t>
      </w:r>
    </w:p>
    <w:p w14:paraId="05E2F498"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tankevækkende pointer i serien fravær af voksne. Meget tankevækkende optræder der stort set ingen voksne i serien, og når de optræder kortvarigt er de </w:t>
      </w:r>
      <w:r w:rsidRPr="005F4F80">
        <w:rPr>
          <w:rFonts w:asciiTheme="minorHAnsi" w:hAnsiTheme="minorHAnsi"/>
          <w:sz w:val="28"/>
          <w:szCs w:val="28"/>
        </w:rPr>
        <w:lastRenderedPageBreak/>
        <w:t xml:space="preserve">enten virkelig irriterende eller nærmest kun på gæstevisit. Så meget fylder voksne i jeres verden. </w:t>
      </w:r>
    </w:p>
    <w:p w14:paraId="6ECE1B18"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Og ligeledes tankevækkende er det, at serien ikke indeholder noget fagligt, den foregår dog trods alt på en skole. Serien viser os, hvor meget andre dele af jeres ungdomsliv fylder hos jer. Her gik vi rundt og troede, at det var skolen, der var det vigtigste. SER Selvfølgelig er det en norsk serie, der foregår på Hartvig Nissen VG og det er jo slet ikke sikkert at man kan trække en parallel til GG. Eller hvad? Selvfølgelig kan man det. Jeg vælger at tro at jeres interesser og opmærksomhed er sådan delt 50 – 50.</w:t>
      </w:r>
    </w:p>
    <w:p w14:paraId="73F26A8A" w14:textId="77777777" w:rsidR="005F4F80" w:rsidRPr="005F4F80" w:rsidRDefault="005F4F80" w:rsidP="005F4F80">
      <w:pPr>
        <w:spacing w:line="360" w:lineRule="auto"/>
        <w:rPr>
          <w:rFonts w:asciiTheme="minorHAnsi" w:hAnsiTheme="minorHAnsi"/>
          <w:sz w:val="28"/>
          <w:szCs w:val="28"/>
        </w:rPr>
      </w:pPr>
    </w:p>
    <w:p w14:paraId="35EE3608" w14:textId="77777777" w:rsidR="005F4F80" w:rsidRPr="005F4F80" w:rsidRDefault="005F4F80" w:rsidP="005F4F80">
      <w:pPr>
        <w:spacing w:line="360" w:lineRule="auto"/>
        <w:rPr>
          <w:rFonts w:asciiTheme="minorHAnsi" w:hAnsiTheme="minorHAnsi" w:cs="Arial"/>
          <w:sz w:val="28"/>
          <w:szCs w:val="28"/>
        </w:rPr>
      </w:pPr>
      <w:r w:rsidRPr="005F4F80">
        <w:rPr>
          <w:rFonts w:asciiTheme="minorHAnsi" w:hAnsiTheme="minorHAnsi"/>
          <w:sz w:val="28"/>
          <w:szCs w:val="28"/>
        </w:rPr>
        <w:t xml:space="preserve">Hvad skal der så ske i jeres liv lige nu? Det er der helt sikkert nogle der har spurgt jer om. Det kan være svært at svare på, men jeg tror det er tid til at drømme for jer. </w:t>
      </w:r>
      <w:r w:rsidRPr="005F4F80">
        <w:rPr>
          <w:rFonts w:asciiTheme="minorHAnsi" w:hAnsiTheme="minorHAnsi" w:cs="Arial"/>
          <w:sz w:val="28"/>
          <w:szCs w:val="28"/>
        </w:rPr>
        <w:t xml:space="preserve">Nu har jeres liv ligget i ret faste rammer, det er nu at I har mulighed for at prøve </w:t>
      </w:r>
      <w:proofErr w:type="spellStart"/>
      <w:r w:rsidRPr="005F4F80">
        <w:rPr>
          <w:rFonts w:asciiTheme="minorHAnsi" w:hAnsiTheme="minorHAnsi" w:cs="Arial"/>
          <w:sz w:val="28"/>
          <w:szCs w:val="28"/>
        </w:rPr>
        <w:t>nyeting</w:t>
      </w:r>
      <w:proofErr w:type="spellEnd"/>
      <w:r w:rsidRPr="005F4F80">
        <w:rPr>
          <w:rFonts w:asciiTheme="minorHAnsi" w:hAnsiTheme="minorHAnsi" w:cs="Arial"/>
          <w:sz w:val="28"/>
          <w:szCs w:val="28"/>
        </w:rPr>
        <w:t xml:space="preserve"> af. Jeg ved mange af jer har allerede planer om at arbejde, rejse, videreuddanne jer, udfordre jer selv og så er vi tilbage til Nik og Jay:</w:t>
      </w:r>
    </w:p>
    <w:p w14:paraId="0E9B9B2A" w14:textId="77777777" w:rsidR="005F4F80" w:rsidRPr="005F4F80" w:rsidRDefault="005F4F80" w:rsidP="005F4F80">
      <w:pPr>
        <w:shd w:val="clear" w:color="auto" w:fill="FFFFFF"/>
        <w:spacing w:line="360" w:lineRule="auto"/>
        <w:textAlignment w:val="top"/>
        <w:rPr>
          <w:rFonts w:asciiTheme="minorHAnsi" w:hAnsiTheme="minorHAnsi" w:cs="Arial"/>
          <w:sz w:val="28"/>
          <w:szCs w:val="28"/>
        </w:rPr>
      </w:pPr>
    </w:p>
    <w:p w14:paraId="029C4DF6" w14:textId="77777777" w:rsidR="005F4F80" w:rsidRPr="005F4F80" w:rsidRDefault="005F4F80" w:rsidP="005F4F80">
      <w:pPr>
        <w:shd w:val="clear" w:color="auto" w:fill="FFFFFF"/>
        <w:spacing w:line="360" w:lineRule="auto"/>
        <w:textAlignment w:val="top"/>
        <w:rPr>
          <w:rFonts w:asciiTheme="minorHAnsi" w:hAnsiTheme="minorHAnsi" w:cs="Arial"/>
          <w:sz w:val="28"/>
          <w:szCs w:val="28"/>
        </w:rPr>
      </w:pPr>
    </w:p>
    <w:p w14:paraId="41679695" w14:textId="77777777" w:rsidR="005F4F80" w:rsidRPr="005F4F80" w:rsidRDefault="005F4F80" w:rsidP="005F4F80">
      <w:pPr>
        <w:pStyle w:val="Listeafsnit"/>
        <w:numPr>
          <w:ilvl w:val="0"/>
          <w:numId w:val="15"/>
        </w:numPr>
        <w:shd w:val="clear" w:color="auto" w:fill="FFFFFF"/>
        <w:spacing w:line="360" w:lineRule="auto"/>
        <w:textAlignment w:val="top"/>
        <w:rPr>
          <w:rFonts w:eastAsia="Times New Roman" w:cs="Arial"/>
          <w:color w:val="3366FF"/>
          <w:sz w:val="28"/>
          <w:szCs w:val="28"/>
        </w:rPr>
      </w:pPr>
      <w:r w:rsidRPr="005F4F80">
        <w:rPr>
          <w:rFonts w:eastAsia="Times New Roman" w:cs="Arial"/>
          <w:color w:val="3366FF"/>
          <w:sz w:val="28"/>
          <w:szCs w:val="28"/>
        </w:rPr>
        <w:t>Ville jeg ønske jeg ku' drømme for altid og hvis du virkelig synes - så kom her</w:t>
      </w:r>
      <w:r w:rsidRPr="005F4F80">
        <w:rPr>
          <w:rFonts w:eastAsia="Times New Roman" w:cs="Arial"/>
          <w:color w:val="3366FF"/>
          <w:sz w:val="28"/>
          <w:szCs w:val="28"/>
        </w:rPr>
        <w:br/>
        <w:t>lad mig vise dig et bedre sted</w:t>
      </w:r>
      <w:r w:rsidRPr="005F4F80">
        <w:rPr>
          <w:rFonts w:eastAsia="Times New Roman" w:cs="Arial"/>
          <w:color w:val="3366FF"/>
          <w:sz w:val="28"/>
          <w:szCs w:val="28"/>
        </w:rPr>
        <w:br/>
      </w:r>
      <w:proofErr w:type="spellStart"/>
      <w:r w:rsidRPr="005F4F80">
        <w:rPr>
          <w:rFonts w:eastAsia="Times New Roman" w:cs="Arial"/>
          <w:color w:val="3366FF"/>
          <w:sz w:val="28"/>
          <w:szCs w:val="28"/>
        </w:rPr>
        <w:t>Hokus</w:t>
      </w:r>
      <w:proofErr w:type="spellEnd"/>
      <w:r w:rsidRPr="005F4F80">
        <w:rPr>
          <w:rFonts w:eastAsia="Times New Roman" w:cs="Arial"/>
          <w:color w:val="3366FF"/>
          <w:sz w:val="28"/>
          <w:szCs w:val="28"/>
        </w:rPr>
        <w:t xml:space="preserve"> </w:t>
      </w:r>
      <w:proofErr w:type="spellStart"/>
      <w:r w:rsidRPr="005F4F80">
        <w:rPr>
          <w:rFonts w:eastAsia="Times New Roman" w:cs="Arial"/>
          <w:color w:val="3366FF"/>
          <w:sz w:val="28"/>
          <w:szCs w:val="28"/>
        </w:rPr>
        <w:t>pokus</w:t>
      </w:r>
      <w:proofErr w:type="spellEnd"/>
      <w:r w:rsidRPr="005F4F80">
        <w:rPr>
          <w:rFonts w:eastAsia="Times New Roman" w:cs="Arial"/>
          <w:color w:val="3366FF"/>
          <w:sz w:val="28"/>
          <w:szCs w:val="28"/>
        </w:rPr>
        <w:br/>
        <w:t>Fingeren på en globus</w:t>
      </w:r>
      <w:r w:rsidRPr="005F4F80">
        <w:rPr>
          <w:rFonts w:eastAsia="Times New Roman" w:cs="Arial"/>
          <w:color w:val="3366FF"/>
          <w:sz w:val="28"/>
          <w:szCs w:val="28"/>
        </w:rPr>
        <w:br/>
        <w:t>- dér hvor lander tager vi hen</w:t>
      </w:r>
      <w:r w:rsidRPr="005F4F80">
        <w:rPr>
          <w:rFonts w:eastAsia="Times New Roman" w:cs="Arial"/>
          <w:color w:val="3366FF"/>
          <w:sz w:val="28"/>
          <w:szCs w:val="28"/>
        </w:rPr>
        <w:br/>
        <w:t>Gør livet til en leg</w:t>
      </w:r>
    </w:p>
    <w:p w14:paraId="3E089F28" w14:textId="77777777" w:rsidR="005F4F80" w:rsidRPr="005F4F80" w:rsidRDefault="005F4F80" w:rsidP="005F4F80">
      <w:pPr>
        <w:shd w:val="clear" w:color="auto" w:fill="FFFFFF"/>
        <w:spacing w:line="360" w:lineRule="auto"/>
        <w:textAlignment w:val="top"/>
        <w:rPr>
          <w:rFonts w:asciiTheme="minorHAnsi" w:hAnsiTheme="minorHAnsi" w:cs="Arial"/>
          <w:color w:val="000000" w:themeColor="text1"/>
          <w:sz w:val="28"/>
          <w:szCs w:val="28"/>
        </w:rPr>
      </w:pPr>
      <w:r w:rsidRPr="005F4F80">
        <w:rPr>
          <w:rFonts w:asciiTheme="minorHAnsi" w:hAnsiTheme="minorHAnsi" w:cs="Arial"/>
          <w:color w:val="000000" w:themeColor="text1"/>
          <w:sz w:val="28"/>
          <w:szCs w:val="28"/>
        </w:rPr>
        <w:lastRenderedPageBreak/>
        <w:t xml:space="preserve">Gør livet til en leg og det kan I godt, så med en </w:t>
      </w:r>
      <w:proofErr w:type="spellStart"/>
      <w:r w:rsidRPr="005F4F80">
        <w:rPr>
          <w:rFonts w:asciiTheme="minorHAnsi" w:hAnsiTheme="minorHAnsi" w:cs="Arial"/>
          <w:color w:val="000000" w:themeColor="text1"/>
          <w:sz w:val="28"/>
          <w:szCs w:val="28"/>
        </w:rPr>
        <w:t>letterre</w:t>
      </w:r>
      <w:proofErr w:type="spellEnd"/>
      <w:r w:rsidRPr="005F4F80">
        <w:rPr>
          <w:rFonts w:asciiTheme="minorHAnsi" w:hAnsiTheme="minorHAnsi" w:cs="Arial"/>
          <w:color w:val="000000" w:themeColor="text1"/>
          <w:sz w:val="28"/>
          <w:szCs w:val="28"/>
        </w:rPr>
        <w:t xml:space="preserve"> omskrivning vil jeg sige til jer</w:t>
      </w:r>
    </w:p>
    <w:p w14:paraId="6BCEA7E2" w14:textId="77777777" w:rsidR="005F4F80" w:rsidRPr="005F4F80" w:rsidRDefault="005F4F80" w:rsidP="005F4F80">
      <w:pPr>
        <w:shd w:val="clear" w:color="auto" w:fill="FFFFFF"/>
        <w:spacing w:line="360" w:lineRule="auto"/>
        <w:ind w:left="1304"/>
        <w:textAlignment w:val="top"/>
        <w:rPr>
          <w:rFonts w:asciiTheme="minorHAnsi" w:hAnsiTheme="minorHAnsi" w:cs="Arial"/>
          <w:color w:val="3366FF"/>
          <w:sz w:val="28"/>
          <w:szCs w:val="28"/>
        </w:rPr>
      </w:pPr>
    </w:p>
    <w:p w14:paraId="720B6795" w14:textId="77777777" w:rsidR="005F4F80" w:rsidRPr="005F4F80" w:rsidRDefault="005F4F80" w:rsidP="005F4F80">
      <w:pPr>
        <w:shd w:val="clear" w:color="auto" w:fill="FFFFFF"/>
        <w:spacing w:line="360" w:lineRule="auto"/>
        <w:ind w:left="1304"/>
        <w:textAlignment w:val="top"/>
        <w:rPr>
          <w:rFonts w:asciiTheme="minorHAnsi" w:hAnsiTheme="minorHAnsi" w:cs="Arial"/>
          <w:color w:val="3366FF"/>
          <w:sz w:val="28"/>
          <w:szCs w:val="28"/>
        </w:rPr>
      </w:pPr>
      <w:r w:rsidRPr="005F4F80">
        <w:rPr>
          <w:rFonts w:asciiTheme="minorHAnsi" w:hAnsiTheme="minorHAnsi" w:cs="Arial"/>
          <w:color w:val="3366FF"/>
          <w:sz w:val="28"/>
          <w:szCs w:val="28"/>
        </w:rPr>
        <w:t xml:space="preserve">I </w:t>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w:t>
      </w:r>
    </w:p>
    <w:p w14:paraId="3A91C148" w14:textId="77777777" w:rsidR="005F4F80" w:rsidRPr="005F4F80" w:rsidRDefault="005F4F80" w:rsidP="005F4F80">
      <w:pPr>
        <w:shd w:val="clear" w:color="auto" w:fill="FFFFFF"/>
        <w:spacing w:line="360" w:lineRule="auto"/>
        <w:ind w:left="1304"/>
        <w:textAlignment w:val="top"/>
        <w:rPr>
          <w:rFonts w:asciiTheme="minorHAnsi" w:hAnsiTheme="minorHAnsi" w:cs="Arial"/>
          <w:color w:val="3366FF"/>
          <w:sz w:val="28"/>
          <w:szCs w:val="28"/>
        </w:rPr>
      </w:pPr>
      <w:r w:rsidRPr="005F4F80">
        <w:rPr>
          <w:rFonts w:asciiTheme="minorHAnsi" w:hAnsiTheme="minorHAnsi" w:cs="Arial"/>
          <w:color w:val="3366FF"/>
          <w:sz w:val="28"/>
          <w:szCs w:val="28"/>
        </w:rPr>
        <w:t>Leve livet lala 2x</w:t>
      </w:r>
      <w:r w:rsidRPr="005F4F80">
        <w:rPr>
          <w:rFonts w:asciiTheme="minorHAnsi" w:hAnsiTheme="minorHAnsi" w:cs="Arial"/>
          <w:color w:val="3366FF"/>
          <w:sz w:val="28"/>
          <w:szCs w:val="28"/>
        </w:rPr>
        <w:br/>
        <w:t>Som alting er 2x</w:t>
      </w:r>
      <w:r w:rsidRPr="005F4F80">
        <w:rPr>
          <w:rFonts w:asciiTheme="minorHAnsi" w:hAnsiTheme="minorHAnsi" w:cs="Arial"/>
          <w:color w:val="3366FF"/>
          <w:sz w:val="28"/>
          <w:szCs w:val="28"/>
        </w:rPr>
        <w:br/>
        <w:t>Magisk</w:t>
      </w:r>
      <w:r w:rsidRPr="005F4F80">
        <w:rPr>
          <w:rFonts w:asciiTheme="minorHAnsi" w:hAnsiTheme="minorHAnsi" w:cs="Arial"/>
          <w:color w:val="3366FF"/>
          <w:sz w:val="28"/>
          <w:szCs w:val="28"/>
        </w:rPr>
        <w:br/>
        <w:t xml:space="preserve">I </w:t>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tænke det</w:t>
      </w:r>
      <w:r w:rsidRPr="005F4F80">
        <w:rPr>
          <w:rFonts w:asciiTheme="minorHAnsi" w:hAnsiTheme="minorHAnsi" w:cs="Arial"/>
          <w:color w:val="3366FF"/>
          <w:sz w:val="28"/>
          <w:szCs w:val="28"/>
        </w:rPr>
        <w:br/>
        <w:t xml:space="preserve">- I </w:t>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gøre det</w:t>
      </w:r>
      <w:r w:rsidRPr="005F4F80">
        <w:rPr>
          <w:rFonts w:asciiTheme="minorHAnsi" w:hAnsiTheme="minorHAnsi" w:cs="Arial"/>
          <w:color w:val="3366FF"/>
          <w:sz w:val="28"/>
          <w:szCs w:val="28"/>
        </w:rPr>
        <w:br/>
        <w:t xml:space="preserve">I </w:t>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drømme det</w:t>
      </w:r>
      <w:r w:rsidRPr="005F4F80">
        <w:rPr>
          <w:rFonts w:asciiTheme="minorHAnsi" w:hAnsiTheme="minorHAnsi" w:cs="Arial"/>
          <w:color w:val="3366FF"/>
          <w:sz w:val="28"/>
          <w:szCs w:val="28"/>
        </w:rPr>
        <w:br/>
        <w:t xml:space="preserve">- I </w:t>
      </w:r>
      <w:proofErr w:type="spellStart"/>
      <w:r w:rsidRPr="005F4F80">
        <w:rPr>
          <w:rFonts w:asciiTheme="minorHAnsi" w:hAnsiTheme="minorHAnsi" w:cs="Arial"/>
          <w:color w:val="3366FF"/>
          <w:sz w:val="28"/>
          <w:szCs w:val="28"/>
        </w:rPr>
        <w:t>Ka</w:t>
      </w:r>
      <w:proofErr w:type="spellEnd"/>
      <w:r w:rsidRPr="005F4F80">
        <w:rPr>
          <w:rFonts w:asciiTheme="minorHAnsi" w:hAnsiTheme="minorHAnsi" w:cs="Arial"/>
          <w:color w:val="3366FF"/>
          <w:sz w:val="28"/>
          <w:szCs w:val="28"/>
        </w:rPr>
        <w:t>’ gøre det</w:t>
      </w:r>
      <w:r w:rsidRPr="005F4F80">
        <w:rPr>
          <w:rFonts w:asciiTheme="minorHAnsi" w:hAnsiTheme="minorHAnsi" w:cs="Arial"/>
          <w:color w:val="3366FF"/>
          <w:sz w:val="28"/>
          <w:szCs w:val="28"/>
        </w:rPr>
        <w:br/>
      </w:r>
    </w:p>
    <w:p w14:paraId="04B0AE44"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Så som afrunding vil jeg sige til jer – det er nu I skal tage kontrollen over jeres liv og få det bedste ud af det.</w:t>
      </w:r>
    </w:p>
    <w:p w14:paraId="091A28A5"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Tænk på hvor I kommer fra, I er en del af </w:t>
      </w:r>
      <w:proofErr w:type="spellStart"/>
      <w:r w:rsidRPr="005F4F80">
        <w:rPr>
          <w:rFonts w:asciiTheme="minorHAnsi" w:hAnsiTheme="minorHAnsi"/>
          <w:sz w:val="28"/>
          <w:szCs w:val="28"/>
        </w:rPr>
        <w:t>GGs</w:t>
      </w:r>
      <w:proofErr w:type="spellEnd"/>
      <w:r w:rsidRPr="005F4F80">
        <w:rPr>
          <w:rFonts w:asciiTheme="minorHAnsi" w:hAnsiTheme="minorHAnsi"/>
          <w:sz w:val="28"/>
          <w:szCs w:val="28"/>
        </w:rPr>
        <w:t xml:space="preserve"> historie, </w:t>
      </w:r>
    </w:p>
    <w:p w14:paraId="4B95EF6C"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Tænk på hvilket </w:t>
      </w:r>
      <w:r w:rsidRPr="005F4F80">
        <w:rPr>
          <w:rFonts w:asciiTheme="minorHAnsi" w:hAnsiTheme="minorHAnsi"/>
          <w:color w:val="3366FF"/>
          <w:sz w:val="28"/>
          <w:szCs w:val="28"/>
        </w:rPr>
        <w:t>forråd af viden</w:t>
      </w:r>
      <w:r w:rsidRPr="005F4F80">
        <w:rPr>
          <w:rFonts w:asciiTheme="minorHAnsi" w:hAnsiTheme="minorHAnsi"/>
          <w:sz w:val="28"/>
          <w:szCs w:val="28"/>
        </w:rPr>
        <w:t xml:space="preserve"> og </w:t>
      </w:r>
      <w:r w:rsidRPr="005F4F80">
        <w:rPr>
          <w:rFonts w:asciiTheme="minorHAnsi" w:hAnsiTheme="minorHAnsi"/>
          <w:color w:val="3366FF"/>
          <w:sz w:val="28"/>
          <w:szCs w:val="28"/>
        </w:rPr>
        <w:t>krævende kundskaber,</w:t>
      </w:r>
      <w:r w:rsidRPr="005F4F80">
        <w:rPr>
          <w:rFonts w:asciiTheme="minorHAnsi" w:hAnsiTheme="minorHAnsi"/>
          <w:sz w:val="28"/>
          <w:szCs w:val="28"/>
        </w:rPr>
        <w:t xml:space="preserve"> I har fået med fra Borgen</w:t>
      </w:r>
    </w:p>
    <w:p w14:paraId="520EE5E3"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Find nogle spændende nye togture, hvor I kan finde ny inspiration og viden</w:t>
      </w:r>
    </w:p>
    <w:p w14:paraId="209625A2"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 xml:space="preserve">Lev livet som alting er magisk – I </w:t>
      </w:r>
      <w:proofErr w:type="spellStart"/>
      <w:r w:rsidRPr="005F4F80">
        <w:rPr>
          <w:rFonts w:asciiTheme="minorHAnsi" w:hAnsiTheme="minorHAnsi"/>
          <w:sz w:val="28"/>
          <w:szCs w:val="28"/>
        </w:rPr>
        <w:t>ka</w:t>
      </w:r>
      <w:proofErr w:type="spellEnd"/>
      <w:r w:rsidRPr="005F4F80">
        <w:rPr>
          <w:rFonts w:asciiTheme="minorHAnsi" w:hAnsiTheme="minorHAnsi"/>
          <w:sz w:val="28"/>
          <w:szCs w:val="28"/>
        </w:rPr>
        <w:t>’ gøre det</w:t>
      </w:r>
    </w:p>
    <w:p w14:paraId="3B2E8E78" w14:textId="77777777" w:rsidR="005F4F80" w:rsidRPr="005F4F80" w:rsidRDefault="005F4F80" w:rsidP="005F4F80">
      <w:pPr>
        <w:spacing w:line="360" w:lineRule="auto"/>
        <w:rPr>
          <w:rFonts w:asciiTheme="minorHAnsi" w:hAnsiTheme="minorHAnsi"/>
          <w:sz w:val="28"/>
          <w:szCs w:val="28"/>
        </w:rPr>
      </w:pPr>
    </w:p>
    <w:p w14:paraId="041C6A8A" w14:textId="77777777" w:rsidR="005F4F80" w:rsidRPr="005F4F80" w:rsidRDefault="005F4F80" w:rsidP="005F4F80">
      <w:pPr>
        <w:spacing w:line="360" w:lineRule="auto"/>
        <w:rPr>
          <w:rFonts w:asciiTheme="minorHAnsi" w:hAnsiTheme="minorHAnsi"/>
          <w:sz w:val="28"/>
          <w:szCs w:val="28"/>
        </w:rPr>
      </w:pPr>
      <w:r w:rsidRPr="005F4F80">
        <w:rPr>
          <w:rFonts w:asciiTheme="minorHAnsi" w:hAnsiTheme="minorHAnsi"/>
          <w:sz w:val="28"/>
          <w:szCs w:val="28"/>
        </w:rPr>
        <w:t>Med disse ord dimitterer jeg jer fra Gladsaxe gymnasium anno 2017.</w:t>
      </w:r>
    </w:p>
    <w:p w14:paraId="512FD48C" w14:textId="77777777" w:rsidR="005F4F80" w:rsidRPr="005F4F80" w:rsidRDefault="005F4F80" w:rsidP="005F4F80">
      <w:pPr>
        <w:spacing w:line="360" w:lineRule="auto"/>
        <w:rPr>
          <w:rFonts w:asciiTheme="minorHAnsi" w:hAnsiTheme="minorHAnsi"/>
          <w:sz w:val="28"/>
          <w:szCs w:val="28"/>
        </w:rPr>
      </w:pPr>
    </w:p>
    <w:p w14:paraId="32F9E357" w14:textId="77777777" w:rsidR="005F4F80" w:rsidRPr="005F4F80" w:rsidRDefault="005F4F80" w:rsidP="005F4F80">
      <w:pPr>
        <w:spacing w:line="360" w:lineRule="auto"/>
        <w:rPr>
          <w:rFonts w:asciiTheme="minorHAnsi" w:hAnsiTheme="minorHAnsi"/>
          <w:sz w:val="28"/>
          <w:szCs w:val="28"/>
        </w:rPr>
      </w:pPr>
    </w:p>
    <w:p w14:paraId="59B85767" w14:textId="77777777" w:rsidR="00593A82" w:rsidRPr="005F4F80" w:rsidRDefault="00593A82" w:rsidP="00510906">
      <w:pPr>
        <w:spacing w:line="360" w:lineRule="auto"/>
        <w:rPr>
          <w:rFonts w:asciiTheme="minorHAnsi" w:hAnsiTheme="minorHAnsi"/>
          <w:sz w:val="28"/>
          <w:szCs w:val="28"/>
        </w:rPr>
      </w:pPr>
    </w:p>
    <w:sectPr w:rsidR="00593A82" w:rsidRPr="005F4F80" w:rsidSect="009B0C91">
      <w:headerReference w:type="default" r:id="rId8"/>
      <w:footerReference w:type="default" r:id="rId9"/>
      <w:headerReference w:type="first" r:id="rId10"/>
      <w:footerReference w:type="first" r:id="rId11"/>
      <w:pgSz w:w="11906" w:h="16838" w:code="9"/>
      <w:pgMar w:top="1928" w:right="1304" w:bottom="2268" w:left="1247"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3A19F" w14:textId="77777777" w:rsidR="009B52F3" w:rsidRDefault="009B52F3" w:rsidP="00354FC0">
      <w:r>
        <w:separator/>
      </w:r>
    </w:p>
  </w:endnote>
  <w:endnote w:type="continuationSeparator" w:id="0">
    <w:p w14:paraId="182A4E12" w14:textId="77777777" w:rsidR="009B52F3" w:rsidRDefault="009B52F3"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60E7" w14:textId="77777777" w:rsidR="00C60685" w:rsidRDefault="00C60685">
    <w:pPr>
      <w:pStyle w:val="Sidefod"/>
    </w:pPr>
    <w:r>
      <w:rPr>
        <w:noProof/>
      </w:rPr>
      <w:drawing>
        <wp:anchor distT="0" distB="0" distL="114300" distR="114300" simplePos="0" relativeHeight="251660288" behindDoc="1" locked="0" layoutInCell="1" allowOverlap="1" wp14:anchorId="387A90FC" wp14:editId="5118D69B">
          <wp:simplePos x="0" y="0"/>
          <wp:positionH relativeFrom="page">
            <wp:posOffset>-255905</wp:posOffset>
          </wp:positionH>
          <wp:positionV relativeFrom="page">
            <wp:posOffset>4140835</wp:posOffset>
          </wp:positionV>
          <wp:extent cx="7210800" cy="6678000"/>
          <wp:effectExtent l="0" t="0" r="9525" b="889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ndmÃ¦rke_brevpapir.png"/>
                  <pic:cNvPicPr/>
                </pic:nvPicPr>
                <pic:blipFill rotWithShape="1">
                  <a:blip r:embed="rId1" cstate="print">
                    <a:extLst>
                      <a:ext uri="{28A0092B-C50C-407E-A947-70E740481C1C}">
                        <a14:useLocalDpi xmlns:a14="http://schemas.microsoft.com/office/drawing/2010/main" val="0"/>
                      </a:ext>
                    </a:extLst>
                  </a:blip>
                  <a:srcRect l="6458" t="7009" b="1876"/>
                  <a:stretch/>
                </pic:blipFill>
                <pic:spPr bwMode="auto">
                  <a:xfrm>
                    <a:off x="0" y="0"/>
                    <a:ext cx="7210800" cy="667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vertAnchor="page" w:horzAnchor="page" w:tblpX="8960" w:tblpY="14941"/>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tblGrid>
    <w:tr w:rsidR="00C60685" w14:paraId="23E3E6B9" w14:textId="77777777" w:rsidTr="00A52564">
      <w:tc>
        <w:tcPr>
          <w:tcW w:w="2268" w:type="dxa"/>
        </w:tcPr>
        <w:p w14:paraId="2E405000" w14:textId="77777777" w:rsidR="00C60685" w:rsidRPr="0058727C" w:rsidRDefault="00C60685" w:rsidP="00A52564">
          <w:pPr>
            <w:pStyle w:val="Adresse"/>
            <w:framePr w:hSpace="0" w:wrap="auto" w:vAnchor="margin" w:hAnchor="text" w:xAlign="left" w:yAlign="inline"/>
            <w:suppressOverlap w:val="0"/>
            <w:jc w:val="right"/>
          </w:pPr>
          <w:r>
            <w:t>Buddinge Hovedgade 81</w:t>
          </w:r>
        </w:p>
        <w:p w14:paraId="7449E3B1" w14:textId="77777777" w:rsidR="00C60685" w:rsidRPr="0058727C" w:rsidRDefault="00C60685" w:rsidP="00A52564">
          <w:pPr>
            <w:pStyle w:val="Adresse"/>
            <w:framePr w:hSpace="0" w:wrap="auto" w:vAnchor="margin" w:hAnchor="text" w:xAlign="left" w:yAlign="inline"/>
            <w:suppressOverlap w:val="0"/>
            <w:jc w:val="right"/>
          </w:pPr>
          <w:r>
            <w:t>2860</w:t>
          </w:r>
          <w:r w:rsidRPr="0058727C">
            <w:t xml:space="preserve"> </w:t>
          </w:r>
          <w:r>
            <w:t>Søborg</w:t>
          </w:r>
        </w:p>
        <w:p w14:paraId="51B0F962" w14:textId="77777777" w:rsidR="00C60685" w:rsidRDefault="00C60685" w:rsidP="00A52564">
          <w:pPr>
            <w:pStyle w:val="Adresse"/>
            <w:framePr w:hSpace="0" w:wrap="auto" w:vAnchor="margin" w:hAnchor="text" w:xAlign="left" w:yAlign="inline"/>
            <w:suppressOverlap w:val="0"/>
            <w:jc w:val="right"/>
          </w:pPr>
          <w:r>
            <w:t>Tlf. 3956 3162</w:t>
          </w:r>
        </w:p>
        <w:p w14:paraId="0D5BF6A7" w14:textId="77777777" w:rsidR="00C60685" w:rsidRDefault="00C60685" w:rsidP="00A52564">
          <w:pPr>
            <w:pStyle w:val="Adresse"/>
            <w:framePr w:hSpace="0" w:wrap="auto" w:vAnchor="margin" w:hAnchor="text" w:xAlign="left" w:yAlign="inline"/>
            <w:spacing w:line="160" w:lineRule="exact"/>
            <w:suppressOverlap w:val="0"/>
            <w:jc w:val="right"/>
          </w:pPr>
        </w:p>
        <w:p w14:paraId="1C12142D" w14:textId="77777777" w:rsidR="00C60685" w:rsidRPr="0058727C" w:rsidRDefault="00C60685" w:rsidP="00A52564">
          <w:pPr>
            <w:pStyle w:val="Adresse"/>
            <w:framePr w:hSpace="0" w:wrap="auto" w:vAnchor="margin" w:hAnchor="text" w:xAlign="left" w:yAlign="inline"/>
            <w:suppressOverlap w:val="0"/>
            <w:jc w:val="right"/>
          </w:pPr>
          <w:r>
            <w:t>ek</w:t>
          </w:r>
          <w:r w:rsidRPr="0058727C">
            <w:t>@</w:t>
          </w:r>
          <w:r>
            <w:t>gladgym.dk</w:t>
          </w:r>
        </w:p>
        <w:p w14:paraId="7C9CBBF7" w14:textId="77777777" w:rsidR="00C60685" w:rsidRPr="0058727C" w:rsidRDefault="00C60685" w:rsidP="00A52564">
          <w:pPr>
            <w:pStyle w:val="Adresse"/>
            <w:framePr w:hSpace="0" w:wrap="auto" w:vAnchor="margin" w:hAnchor="text" w:xAlign="left" w:yAlign="inline"/>
            <w:suppressOverlap w:val="0"/>
            <w:jc w:val="right"/>
            <w:rPr>
              <w:color w:val="0085A7"/>
            </w:rPr>
          </w:pPr>
          <w:r w:rsidRPr="0058727C">
            <w:rPr>
              <w:color w:val="0085A7"/>
            </w:rPr>
            <w:t>www.gladgym.dk</w:t>
          </w:r>
        </w:p>
      </w:tc>
    </w:tr>
  </w:tbl>
  <w:p w14:paraId="79170193" w14:textId="77777777" w:rsidR="00C60685" w:rsidRDefault="00C6068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A013" w14:textId="77777777" w:rsidR="009B52F3" w:rsidRDefault="009B52F3" w:rsidP="00354FC0">
      <w:r>
        <w:separator/>
      </w:r>
    </w:p>
  </w:footnote>
  <w:footnote w:type="continuationSeparator" w:id="0">
    <w:p w14:paraId="2E6A6F65" w14:textId="77777777" w:rsidR="009B52F3" w:rsidRDefault="009B52F3" w:rsidP="0035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01FD" w14:textId="77777777" w:rsidR="00C60685" w:rsidRPr="00C45229" w:rsidRDefault="00C60685" w:rsidP="009B0C91">
    <w:pPr>
      <w:pStyle w:val="Sidehoved"/>
      <w:ind w:right="-652"/>
      <w:jc w:val="right"/>
    </w:pPr>
    <w:r>
      <w:rPr>
        <w:noProof/>
      </w:rPr>
      <w:drawing>
        <wp:inline distT="0" distB="0" distL="0" distR="0" wp14:anchorId="29286B6B" wp14:editId="0EADB161">
          <wp:extent cx="1508066" cy="481012"/>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side.png"/>
                  <pic:cNvPicPr/>
                </pic:nvPicPr>
                <pic:blipFill rotWithShape="1">
                  <a:blip r:embed="rId1" cstate="print">
                    <a:extLst>
                      <a:ext uri="{28A0092B-C50C-407E-A947-70E740481C1C}">
                        <a14:useLocalDpi xmlns:a14="http://schemas.microsoft.com/office/drawing/2010/main" val="0"/>
                      </a:ext>
                    </a:extLst>
                  </a:blip>
                  <a:srcRect t="76782"/>
                  <a:stretch/>
                </pic:blipFill>
                <pic:spPr bwMode="auto">
                  <a:xfrm>
                    <a:off x="0" y="0"/>
                    <a:ext cx="1508763" cy="48123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C792" w14:textId="77777777" w:rsidR="00C60685" w:rsidRDefault="00C60685" w:rsidP="008D2C00">
    <w:pPr>
      <w:pStyle w:val="Sidehoved"/>
      <w:tabs>
        <w:tab w:val="left" w:pos="7655"/>
      </w:tabs>
      <w:ind w:right="-652"/>
      <w:jc w:val="right"/>
    </w:pPr>
    <w:r>
      <w:rPr>
        <w:noProof/>
      </w:rPr>
      <w:drawing>
        <wp:inline distT="0" distB="0" distL="0" distR="0" wp14:anchorId="40EDE7F4" wp14:editId="01E847D9">
          <wp:extent cx="1807462" cy="619125"/>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side.png"/>
                  <pic:cNvPicPr/>
                </pic:nvPicPr>
                <pic:blipFill rotWithShape="1">
                  <a:blip r:embed="rId1" cstate="print">
                    <a:extLst>
                      <a:ext uri="{28A0092B-C50C-407E-A947-70E740481C1C}">
                        <a14:useLocalDpi xmlns:a14="http://schemas.microsoft.com/office/drawing/2010/main" val="0"/>
                      </a:ext>
                    </a:extLst>
                  </a:blip>
                  <a:srcRect t="76782"/>
                  <a:stretch/>
                </pic:blipFill>
                <pic:spPr bwMode="auto">
                  <a:xfrm>
                    <a:off x="0" y="0"/>
                    <a:ext cx="1826377" cy="625604"/>
                  </a:xfrm>
                  <a:prstGeom prst="rect">
                    <a:avLst/>
                  </a:prstGeom>
                  <a:ln>
                    <a:noFill/>
                  </a:ln>
                  <a:extLst>
                    <a:ext uri="{53640926-AAD7-44D8-BBD7-CCE9431645EC}">
                      <a14:shadowObscured xmlns:a14="http://schemas.microsoft.com/office/drawing/2010/main"/>
                    </a:ext>
                  </a:extLst>
                </pic:spPr>
              </pic:pic>
            </a:graphicData>
          </a:graphic>
        </wp:inline>
      </w:drawing>
    </w:r>
  </w:p>
  <w:p w14:paraId="2DD30786" w14:textId="77777777" w:rsidR="00C60685" w:rsidRDefault="00C60685" w:rsidP="006C111C">
    <w:r>
      <w:tab/>
    </w:r>
    <w:r>
      <w:tab/>
    </w:r>
    <w:r>
      <w:tab/>
    </w:r>
    <w:r>
      <w:tab/>
    </w:r>
    <w:r>
      <w:tab/>
      <w:t xml:space="preserve">         </w:t>
    </w:r>
  </w:p>
  <w:p w14:paraId="487410D7" w14:textId="77777777" w:rsidR="00C60685" w:rsidRDefault="00C60685" w:rsidP="00B05F85">
    <w:pPr>
      <w:pStyle w:val="Sidehoved"/>
      <w:tabs>
        <w:tab w:val="left" w:pos="7230"/>
      </w:tabs>
      <w:ind w:left="2244" w:right="-652" w:firstLine="4986"/>
    </w:pPr>
    <w:r>
      <w:rPr>
        <w:noProof/>
      </w:rPr>
      <w:drawing>
        <wp:anchor distT="0" distB="0" distL="114300" distR="114300" simplePos="0" relativeHeight="251658240" behindDoc="1" locked="0" layoutInCell="1" allowOverlap="1" wp14:anchorId="4718F8E5" wp14:editId="2411315A">
          <wp:simplePos x="0" y="0"/>
          <wp:positionH relativeFrom="page">
            <wp:posOffset>-254000</wp:posOffset>
          </wp:positionH>
          <wp:positionV relativeFrom="page">
            <wp:posOffset>4139565</wp:posOffset>
          </wp:positionV>
          <wp:extent cx="7210425" cy="6679565"/>
          <wp:effectExtent l="0" t="0" r="9525"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ndmÃ¦rke_brevpapir.png"/>
                  <pic:cNvPicPr/>
                </pic:nvPicPr>
                <pic:blipFill rotWithShape="1">
                  <a:blip r:embed="rId2" cstate="print">
                    <a:extLst>
                      <a:ext uri="{28A0092B-C50C-407E-A947-70E740481C1C}">
                        <a14:useLocalDpi xmlns:a14="http://schemas.microsoft.com/office/drawing/2010/main" val="0"/>
                      </a:ext>
                    </a:extLst>
                  </a:blip>
                  <a:srcRect l="6458" t="7009" b="1876"/>
                  <a:stretch/>
                </pic:blipFill>
                <pic:spPr bwMode="auto">
                  <a:xfrm>
                    <a:off x="0" y="0"/>
                    <a:ext cx="7210425" cy="6679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99"/>
    <w:multiLevelType w:val="hybridMultilevel"/>
    <w:tmpl w:val="3A9E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D4B3F"/>
    <w:multiLevelType w:val="hybridMultilevel"/>
    <w:tmpl w:val="029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F50A0"/>
    <w:multiLevelType w:val="hybridMultilevel"/>
    <w:tmpl w:val="825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4FAB"/>
    <w:multiLevelType w:val="hybridMultilevel"/>
    <w:tmpl w:val="F3A2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59AB"/>
    <w:multiLevelType w:val="hybridMultilevel"/>
    <w:tmpl w:val="076E5F58"/>
    <w:lvl w:ilvl="0" w:tplc="41886108">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5D0F88"/>
    <w:multiLevelType w:val="hybridMultilevel"/>
    <w:tmpl w:val="1ED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C743B"/>
    <w:multiLevelType w:val="hybridMultilevel"/>
    <w:tmpl w:val="EBC8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A212D"/>
    <w:multiLevelType w:val="hybridMultilevel"/>
    <w:tmpl w:val="DAC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026C9"/>
    <w:multiLevelType w:val="hybridMultilevel"/>
    <w:tmpl w:val="6860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929AD"/>
    <w:multiLevelType w:val="hybridMultilevel"/>
    <w:tmpl w:val="CAC46F44"/>
    <w:lvl w:ilvl="0" w:tplc="B27CDE4C">
      <w:numFmt w:val="bullet"/>
      <w:lvlText w:val="-"/>
      <w:lvlJc w:val="left"/>
      <w:pPr>
        <w:ind w:left="1664" w:hanging="360"/>
      </w:pPr>
      <w:rPr>
        <w:rFonts w:ascii="Calibri" w:eastAsia="Times New Roman" w:hAnsi="Calibri" w:cs="Aria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0">
    <w:nsid w:val="3BF43BA9"/>
    <w:multiLevelType w:val="hybridMultilevel"/>
    <w:tmpl w:val="4CA2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639BD"/>
    <w:multiLevelType w:val="hybridMultilevel"/>
    <w:tmpl w:val="8716FD4E"/>
    <w:lvl w:ilvl="0" w:tplc="B28644E8">
      <w:start w:val="1"/>
      <w:numFmt w:val="bullet"/>
      <w:lvlText w:val="•"/>
      <w:lvlJc w:val="left"/>
      <w:pPr>
        <w:tabs>
          <w:tab w:val="num" w:pos="720"/>
        </w:tabs>
        <w:ind w:left="720" w:hanging="360"/>
      </w:pPr>
      <w:rPr>
        <w:rFonts w:ascii="Arial" w:hAnsi="Arial" w:hint="default"/>
      </w:rPr>
    </w:lvl>
    <w:lvl w:ilvl="1" w:tplc="E0D8617A" w:tentative="1">
      <w:start w:val="1"/>
      <w:numFmt w:val="bullet"/>
      <w:lvlText w:val="•"/>
      <w:lvlJc w:val="left"/>
      <w:pPr>
        <w:tabs>
          <w:tab w:val="num" w:pos="1440"/>
        </w:tabs>
        <w:ind w:left="1440" w:hanging="360"/>
      </w:pPr>
      <w:rPr>
        <w:rFonts w:ascii="Arial" w:hAnsi="Arial" w:hint="default"/>
      </w:rPr>
    </w:lvl>
    <w:lvl w:ilvl="2" w:tplc="21C6007A" w:tentative="1">
      <w:start w:val="1"/>
      <w:numFmt w:val="bullet"/>
      <w:lvlText w:val="•"/>
      <w:lvlJc w:val="left"/>
      <w:pPr>
        <w:tabs>
          <w:tab w:val="num" w:pos="2160"/>
        </w:tabs>
        <w:ind w:left="2160" w:hanging="360"/>
      </w:pPr>
      <w:rPr>
        <w:rFonts w:ascii="Arial" w:hAnsi="Arial" w:hint="default"/>
      </w:rPr>
    </w:lvl>
    <w:lvl w:ilvl="3" w:tplc="AC20DB9A" w:tentative="1">
      <w:start w:val="1"/>
      <w:numFmt w:val="bullet"/>
      <w:lvlText w:val="•"/>
      <w:lvlJc w:val="left"/>
      <w:pPr>
        <w:tabs>
          <w:tab w:val="num" w:pos="2880"/>
        </w:tabs>
        <w:ind w:left="2880" w:hanging="360"/>
      </w:pPr>
      <w:rPr>
        <w:rFonts w:ascii="Arial" w:hAnsi="Arial" w:hint="default"/>
      </w:rPr>
    </w:lvl>
    <w:lvl w:ilvl="4" w:tplc="337441CE" w:tentative="1">
      <w:start w:val="1"/>
      <w:numFmt w:val="bullet"/>
      <w:lvlText w:val="•"/>
      <w:lvlJc w:val="left"/>
      <w:pPr>
        <w:tabs>
          <w:tab w:val="num" w:pos="3600"/>
        </w:tabs>
        <w:ind w:left="3600" w:hanging="360"/>
      </w:pPr>
      <w:rPr>
        <w:rFonts w:ascii="Arial" w:hAnsi="Arial" w:hint="default"/>
      </w:rPr>
    </w:lvl>
    <w:lvl w:ilvl="5" w:tplc="07B06496" w:tentative="1">
      <w:start w:val="1"/>
      <w:numFmt w:val="bullet"/>
      <w:lvlText w:val="•"/>
      <w:lvlJc w:val="left"/>
      <w:pPr>
        <w:tabs>
          <w:tab w:val="num" w:pos="4320"/>
        </w:tabs>
        <w:ind w:left="4320" w:hanging="360"/>
      </w:pPr>
      <w:rPr>
        <w:rFonts w:ascii="Arial" w:hAnsi="Arial" w:hint="default"/>
      </w:rPr>
    </w:lvl>
    <w:lvl w:ilvl="6" w:tplc="602AC8B8" w:tentative="1">
      <w:start w:val="1"/>
      <w:numFmt w:val="bullet"/>
      <w:lvlText w:val="•"/>
      <w:lvlJc w:val="left"/>
      <w:pPr>
        <w:tabs>
          <w:tab w:val="num" w:pos="5040"/>
        </w:tabs>
        <w:ind w:left="5040" w:hanging="360"/>
      </w:pPr>
      <w:rPr>
        <w:rFonts w:ascii="Arial" w:hAnsi="Arial" w:hint="default"/>
      </w:rPr>
    </w:lvl>
    <w:lvl w:ilvl="7" w:tplc="D27EAE9E" w:tentative="1">
      <w:start w:val="1"/>
      <w:numFmt w:val="bullet"/>
      <w:lvlText w:val="•"/>
      <w:lvlJc w:val="left"/>
      <w:pPr>
        <w:tabs>
          <w:tab w:val="num" w:pos="5760"/>
        </w:tabs>
        <w:ind w:left="5760" w:hanging="360"/>
      </w:pPr>
      <w:rPr>
        <w:rFonts w:ascii="Arial" w:hAnsi="Arial" w:hint="default"/>
      </w:rPr>
    </w:lvl>
    <w:lvl w:ilvl="8" w:tplc="78282EF0" w:tentative="1">
      <w:start w:val="1"/>
      <w:numFmt w:val="bullet"/>
      <w:lvlText w:val="•"/>
      <w:lvlJc w:val="left"/>
      <w:pPr>
        <w:tabs>
          <w:tab w:val="num" w:pos="6480"/>
        </w:tabs>
        <w:ind w:left="6480" w:hanging="360"/>
      </w:pPr>
      <w:rPr>
        <w:rFonts w:ascii="Arial" w:hAnsi="Arial" w:hint="default"/>
      </w:rPr>
    </w:lvl>
  </w:abstractNum>
  <w:abstractNum w:abstractNumId="12">
    <w:nsid w:val="4DB71804"/>
    <w:multiLevelType w:val="hybridMultilevel"/>
    <w:tmpl w:val="FAA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6695D"/>
    <w:multiLevelType w:val="hybridMultilevel"/>
    <w:tmpl w:val="AFBA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36DB1"/>
    <w:multiLevelType w:val="hybridMultilevel"/>
    <w:tmpl w:val="0176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4"/>
  </w:num>
  <w:num w:numId="5">
    <w:abstractNumId w:val="11"/>
  </w:num>
  <w:num w:numId="6">
    <w:abstractNumId w:val="7"/>
  </w:num>
  <w:num w:numId="7">
    <w:abstractNumId w:val="12"/>
  </w:num>
  <w:num w:numId="8">
    <w:abstractNumId w:val="4"/>
  </w:num>
  <w:num w:numId="9">
    <w:abstractNumId w:val="8"/>
  </w:num>
  <w:num w:numId="10">
    <w:abstractNumId w:val="5"/>
  </w:num>
  <w:num w:numId="11">
    <w:abstractNumId w:val="0"/>
  </w:num>
  <w:num w:numId="12">
    <w:abstractNumId w:val="1"/>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E"/>
    <w:rsid w:val="0001724F"/>
    <w:rsid w:val="00022A54"/>
    <w:rsid w:val="00023BD0"/>
    <w:rsid w:val="00054A97"/>
    <w:rsid w:val="00070DCD"/>
    <w:rsid w:val="000716E6"/>
    <w:rsid w:val="0007511B"/>
    <w:rsid w:val="0009586B"/>
    <w:rsid w:val="000A07B9"/>
    <w:rsid w:val="000A7095"/>
    <w:rsid w:val="000C7153"/>
    <w:rsid w:val="000F584B"/>
    <w:rsid w:val="00104A40"/>
    <w:rsid w:val="00120342"/>
    <w:rsid w:val="00131B0D"/>
    <w:rsid w:val="0015573E"/>
    <w:rsid w:val="001B18CC"/>
    <w:rsid w:val="001C32A9"/>
    <w:rsid w:val="001C774A"/>
    <w:rsid w:val="001E1718"/>
    <w:rsid w:val="001F172B"/>
    <w:rsid w:val="002411D4"/>
    <w:rsid w:val="00253686"/>
    <w:rsid w:val="00276D16"/>
    <w:rsid w:val="00292640"/>
    <w:rsid w:val="002A4996"/>
    <w:rsid w:val="002A5D92"/>
    <w:rsid w:val="002B13F3"/>
    <w:rsid w:val="002B32A2"/>
    <w:rsid w:val="002F2009"/>
    <w:rsid w:val="002F7058"/>
    <w:rsid w:val="003061FA"/>
    <w:rsid w:val="00317C0A"/>
    <w:rsid w:val="00342EA9"/>
    <w:rsid w:val="00354FC0"/>
    <w:rsid w:val="0037511E"/>
    <w:rsid w:val="00395046"/>
    <w:rsid w:val="003B0D9B"/>
    <w:rsid w:val="003B44D5"/>
    <w:rsid w:val="003B5C9E"/>
    <w:rsid w:val="003C6257"/>
    <w:rsid w:val="004211F4"/>
    <w:rsid w:val="00432B03"/>
    <w:rsid w:val="0044169F"/>
    <w:rsid w:val="00444286"/>
    <w:rsid w:val="004602B0"/>
    <w:rsid w:val="004608CC"/>
    <w:rsid w:val="0046235B"/>
    <w:rsid w:val="004A5891"/>
    <w:rsid w:val="004C379B"/>
    <w:rsid w:val="004C6C27"/>
    <w:rsid w:val="004D468A"/>
    <w:rsid w:val="004D5E50"/>
    <w:rsid w:val="004E41DE"/>
    <w:rsid w:val="004F297B"/>
    <w:rsid w:val="0050310B"/>
    <w:rsid w:val="00510906"/>
    <w:rsid w:val="00514DAD"/>
    <w:rsid w:val="00517649"/>
    <w:rsid w:val="0052603E"/>
    <w:rsid w:val="0053674D"/>
    <w:rsid w:val="00546289"/>
    <w:rsid w:val="00565009"/>
    <w:rsid w:val="00566A4A"/>
    <w:rsid w:val="00584990"/>
    <w:rsid w:val="0058727C"/>
    <w:rsid w:val="00593A82"/>
    <w:rsid w:val="005E1F18"/>
    <w:rsid w:val="005F09CA"/>
    <w:rsid w:val="005F4F80"/>
    <w:rsid w:val="005F71DC"/>
    <w:rsid w:val="00634169"/>
    <w:rsid w:val="00641BE0"/>
    <w:rsid w:val="00645DE2"/>
    <w:rsid w:val="00646F5A"/>
    <w:rsid w:val="00666C94"/>
    <w:rsid w:val="006B69ED"/>
    <w:rsid w:val="006C111C"/>
    <w:rsid w:val="006C54AB"/>
    <w:rsid w:val="006D49B6"/>
    <w:rsid w:val="006F4EB5"/>
    <w:rsid w:val="007151BE"/>
    <w:rsid w:val="00754DD7"/>
    <w:rsid w:val="00762E99"/>
    <w:rsid w:val="00787F05"/>
    <w:rsid w:val="0079668A"/>
    <w:rsid w:val="007C3F93"/>
    <w:rsid w:val="007D54FD"/>
    <w:rsid w:val="007D6EB3"/>
    <w:rsid w:val="007F1627"/>
    <w:rsid w:val="007F57DB"/>
    <w:rsid w:val="00817B61"/>
    <w:rsid w:val="00822143"/>
    <w:rsid w:val="00892C16"/>
    <w:rsid w:val="008B1F18"/>
    <w:rsid w:val="008C27BA"/>
    <w:rsid w:val="008D2C00"/>
    <w:rsid w:val="008E7CAB"/>
    <w:rsid w:val="00900209"/>
    <w:rsid w:val="009037C6"/>
    <w:rsid w:val="009143F1"/>
    <w:rsid w:val="00914943"/>
    <w:rsid w:val="00923934"/>
    <w:rsid w:val="00944F67"/>
    <w:rsid w:val="00950F4A"/>
    <w:rsid w:val="009900F1"/>
    <w:rsid w:val="00992351"/>
    <w:rsid w:val="009935D1"/>
    <w:rsid w:val="009B0C91"/>
    <w:rsid w:val="009B52F3"/>
    <w:rsid w:val="009E0C98"/>
    <w:rsid w:val="009F2E88"/>
    <w:rsid w:val="009F5D00"/>
    <w:rsid w:val="00A36387"/>
    <w:rsid w:val="00A52564"/>
    <w:rsid w:val="00A607EA"/>
    <w:rsid w:val="00A61A3E"/>
    <w:rsid w:val="00A90605"/>
    <w:rsid w:val="00A9097C"/>
    <w:rsid w:val="00AA46A8"/>
    <w:rsid w:val="00AC6101"/>
    <w:rsid w:val="00AD0A11"/>
    <w:rsid w:val="00B02056"/>
    <w:rsid w:val="00B043A4"/>
    <w:rsid w:val="00B0564B"/>
    <w:rsid w:val="00B05F85"/>
    <w:rsid w:val="00B427C9"/>
    <w:rsid w:val="00B4789E"/>
    <w:rsid w:val="00B52433"/>
    <w:rsid w:val="00B8272B"/>
    <w:rsid w:val="00BA2AE6"/>
    <w:rsid w:val="00BC0A3C"/>
    <w:rsid w:val="00BC2CF9"/>
    <w:rsid w:val="00BC4C50"/>
    <w:rsid w:val="00BF088F"/>
    <w:rsid w:val="00C26CAD"/>
    <w:rsid w:val="00C43F16"/>
    <w:rsid w:val="00C45229"/>
    <w:rsid w:val="00C60685"/>
    <w:rsid w:val="00C7387A"/>
    <w:rsid w:val="00C92843"/>
    <w:rsid w:val="00C95B7E"/>
    <w:rsid w:val="00CA37DE"/>
    <w:rsid w:val="00CC1FA7"/>
    <w:rsid w:val="00CC3117"/>
    <w:rsid w:val="00CD6CA7"/>
    <w:rsid w:val="00CE01EF"/>
    <w:rsid w:val="00D12502"/>
    <w:rsid w:val="00D344D2"/>
    <w:rsid w:val="00D35420"/>
    <w:rsid w:val="00D45E1B"/>
    <w:rsid w:val="00D52F31"/>
    <w:rsid w:val="00D73A79"/>
    <w:rsid w:val="00D9112D"/>
    <w:rsid w:val="00DA1CFC"/>
    <w:rsid w:val="00DB6672"/>
    <w:rsid w:val="00DC2324"/>
    <w:rsid w:val="00DC7D7D"/>
    <w:rsid w:val="00DF7D8C"/>
    <w:rsid w:val="00E3108E"/>
    <w:rsid w:val="00E32A63"/>
    <w:rsid w:val="00E3728E"/>
    <w:rsid w:val="00E511EB"/>
    <w:rsid w:val="00E869A6"/>
    <w:rsid w:val="00EB38A2"/>
    <w:rsid w:val="00EE02CE"/>
    <w:rsid w:val="00EE11CC"/>
    <w:rsid w:val="00EE3253"/>
    <w:rsid w:val="00EE40B0"/>
    <w:rsid w:val="00EE7935"/>
    <w:rsid w:val="00F06ED0"/>
    <w:rsid w:val="00F14AD6"/>
    <w:rsid w:val="00F35B06"/>
    <w:rsid w:val="00F41248"/>
    <w:rsid w:val="00F41C4A"/>
    <w:rsid w:val="00F63526"/>
    <w:rsid w:val="00F74A87"/>
    <w:rsid w:val="00F814B4"/>
    <w:rsid w:val="00F85DC3"/>
    <w:rsid w:val="00FB58AD"/>
    <w:rsid w:val="00FE24DE"/>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F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8727C"/>
    <w:pPr>
      <w:spacing w:line="260" w:lineRule="atLeast"/>
    </w:pPr>
    <w:rPr>
      <w:rFonts w:ascii="Verdana" w:hAnsi="Verdana"/>
      <w:sz w:val="18"/>
      <w:szCs w:val="24"/>
    </w:rPr>
  </w:style>
  <w:style w:type="paragraph" w:styleId="Overskrift1">
    <w:name w:val="heading 1"/>
    <w:basedOn w:val="Normal"/>
    <w:next w:val="Normal"/>
    <w:link w:val="Overskrift1Tegn"/>
    <w:qFormat/>
    <w:rsid w:val="00CE01EF"/>
    <w:pPr>
      <w:keepNext/>
      <w:keepLines/>
      <w:spacing w:after="240"/>
      <w:outlineLvl w:val="0"/>
    </w:pPr>
    <w:rPr>
      <w:rFonts w:eastAsiaTheme="majorEastAsia" w:cstheme="majorBidi"/>
      <w:b/>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semiHidden/>
    <w:rsid w:val="00E869A6"/>
    <w:pPr>
      <w:tabs>
        <w:tab w:val="center" w:pos="4986"/>
        <w:tab w:val="right" w:pos="9972"/>
      </w:tabs>
    </w:pPr>
  </w:style>
  <w:style w:type="paragraph" w:customStyle="1" w:styleId="Adresse">
    <w:name w:val="Adresse"/>
    <w:basedOn w:val="Normal"/>
    <w:rsid w:val="0058727C"/>
    <w:pPr>
      <w:framePr w:hSpace="142" w:wrap="around" w:vAnchor="page" w:hAnchor="page" w:x="9300" w:y="2269"/>
      <w:spacing w:line="220" w:lineRule="exact"/>
      <w:suppressOverlap/>
    </w:pPr>
    <w:rPr>
      <w:noProof/>
      <w:color w:val="58585A"/>
      <w:sz w:val="14"/>
      <w:szCs w:val="19"/>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 w:val="18"/>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 w:val="18"/>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uiPriority w:val="59"/>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CE01EF"/>
    <w:rPr>
      <w:rFonts w:ascii="Verdana" w:eastAsiaTheme="majorEastAsia" w:hAnsi="Verdana" w:cstheme="majorBidi"/>
      <w:b/>
      <w:bCs/>
      <w:szCs w:val="28"/>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unhideWhenUsed/>
    <w:rsid w:val="006C111C"/>
    <w:rPr>
      <w:color w:val="0000FF" w:themeColor="hyperlink"/>
      <w:u w:val="single"/>
    </w:rPr>
  </w:style>
  <w:style w:type="paragraph" w:styleId="Listeafsnit">
    <w:name w:val="List Paragraph"/>
    <w:basedOn w:val="Normal"/>
    <w:uiPriority w:val="34"/>
    <w:qFormat/>
    <w:rsid w:val="00762E99"/>
    <w:pPr>
      <w:spacing w:line="240" w:lineRule="auto"/>
      <w:ind w:left="720"/>
      <w:contextualSpacing/>
    </w:pPr>
    <w:rPr>
      <w:rFonts w:asciiTheme="minorHAnsi" w:eastAsiaTheme="minorEastAsia" w:hAnsiTheme="minorHAnsi" w:cstheme="minorBidi"/>
      <w:sz w:val="24"/>
    </w:rPr>
  </w:style>
  <w:style w:type="paragraph" w:customStyle="1" w:styleId="Default">
    <w:name w:val="Default"/>
    <w:rsid w:val="00762E99"/>
    <w:pPr>
      <w:widowControl w:val="0"/>
      <w:autoSpaceDE w:val="0"/>
      <w:autoSpaceDN w:val="0"/>
      <w:adjustRightInd w:val="0"/>
    </w:pPr>
    <w:rPr>
      <w:rFonts w:ascii="Calibri Light" w:hAnsi="Calibri Light" w:cs="Calibri Light"/>
      <w:color w:val="000000"/>
      <w:sz w:val="24"/>
      <w:szCs w:val="24"/>
      <w:lang w:val="en-US"/>
    </w:rPr>
  </w:style>
  <w:style w:type="paragraph" w:styleId="Indholdsfortegnelse3">
    <w:name w:val="toc 3"/>
    <w:basedOn w:val="Normal"/>
    <w:next w:val="Normal"/>
    <w:autoRedefine/>
    <w:uiPriority w:val="39"/>
    <w:unhideWhenUsed/>
    <w:rsid w:val="00762E99"/>
    <w:pPr>
      <w:tabs>
        <w:tab w:val="right" w:pos="8828"/>
      </w:tabs>
    </w:pPr>
    <w:rPr>
      <w:rFonts w:asciiTheme="minorHAnsi" w:hAnsiTheme="minorHAnsi"/>
      <w:sz w:val="22"/>
      <w:szCs w:val="22"/>
    </w:rPr>
  </w:style>
  <w:style w:type="paragraph" w:styleId="Kommentartekst">
    <w:name w:val="annotation text"/>
    <w:basedOn w:val="Normal"/>
    <w:link w:val="KommentartekstTegn"/>
    <w:uiPriority w:val="99"/>
    <w:semiHidden/>
    <w:rsid w:val="00762E99"/>
    <w:pPr>
      <w:spacing w:line="240" w:lineRule="auto"/>
    </w:pPr>
    <w:rPr>
      <w:rFonts w:ascii="Cambria" w:eastAsia="MS Mincho" w:hAnsi="Cambria"/>
      <w:sz w:val="20"/>
      <w:szCs w:val="20"/>
    </w:rPr>
  </w:style>
  <w:style w:type="character" w:customStyle="1" w:styleId="KommentartekstTegn">
    <w:name w:val="Kommentartekst Tegn"/>
    <w:basedOn w:val="Standardskrifttypeiafsnit"/>
    <w:link w:val="Kommentartekst"/>
    <w:uiPriority w:val="99"/>
    <w:semiHidden/>
    <w:rsid w:val="00762E99"/>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8727C"/>
    <w:pPr>
      <w:spacing w:line="260" w:lineRule="atLeast"/>
    </w:pPr>
    <w:rPr>
      <w:rFonts w:ascii="Verdana" w:hAnsi="Verdana"/>
      <w:sz w:val="18"/>
      <w:szCs w:val="24"/>
    </w:rPr>
  </w:style>
  <w:style w:type="paragraph" w:styleId="Overskrift1">
    <w:name w:val="heading 1"/>
    <w:basedOn w:val="Normal"/>
    <w:next w:val="Normal"/>
    <w:link w:val="Overskrift1Tegn"/>
    <w:qFormat/>
    <w:rsid w:val="00CE01EF"/>
    <w:pPr>
      <w:keepNext/>
      <w:keepLines/>
      <w:spacing w:after="240"/>
      <w:outlineLvl w:val="0"/>
    </w:pPr>
    <w:rPr>
      <w:rFonts w:eastAsiaTheme="majorEastAsia" w:cstheme="majorBidi"/>
      <w:b/>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semiHidden/>
    <w:rsid w:val="00E869A6"/>
    <w:pPr>
      <w:tabs>
        <w:tab w:val="center" w:pos="4986"/>
        <w:tab w:val="right" w:pos="9972"/>
      </w:tabs>
    </w:pPr>
  </w:style>
  <w:style w:type="paragraph" w:customStyle="1" w:styleId="Adresse">
    <w:name w:val="Adresse"/>
    <w:basedOn w:val="Normal"/>
    <w:rsid w:val="0058727C"/>
    <w:pPr>
      <w:framePr w:hSpace="142" w:wrap="around" w:vAnchor="page" w:hAnchor="page" w:x="9300" w:y="2269"/>
      <w:spacing w:line="220" w:lineRule="exact"/>
      <w:suppressOverlap/>
    </w:pPr>
    <w:rPr>
      <w:noProof/>
      <w:color w:val="58585A"/>
      <w:sz w:val="14"/>
      <w:szCs w:val="19"/>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 w:val="18"/>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 w:val="18"/>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uiPriority w:val="59"/>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CE01EF"/>
    <w:rPr>
      <w:rFonts w:ascii="Verdana" w:eastAsiaTheme="majorEastAsia" w:hAnsi="Verdana" w:cstheme="majorBidi"/>
      <w:b/>
      <w:bCs/>
      <w:szCs w:val="28"/>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unhideWhenUsed/>
    <w:rsid w:val="006C111C"/>
    <w:rPr>
      <w:color w:val="0000FF" w:themeColor="hyperlink"/>
      <w:u w:val="single"/>
    </w:rPr>
  </w:style>
  <w:style w:type="paragraph" w:styleId="Listeafsnit">
    <w:name w:val="List Paragraph"/>
    <w:basedOn w:val="Normal"/>
    <w:uiPriority w:val="34"/>
    <w:qFormat/>
    <w:rsid w:val="00762E99"/>
    <w:pPr>
      <w:spacing w:line="240" w:lineRule="auto"/>
      <w:ind w:left="720"/>
      <w:contextualSpacing/>
    </w:pPr>
    <w:rPr>
      <w:rFonts w:asciiTheme="minorHAnsi" w:eastAsiaTheme="minorEastAsia" w:hAnsiTheme="minorHAnsi" w:cstheme="minorBidi"/>
      <w:sz w:val="24"/>
    </w:rPr>
  </w:style>
  <w:style w:type="paragraph" w:customStyle="1" w:styleId="Default">
    <w:name w:val="Default"/>
    <w:rsid w:val="00762E99"/>
    <w:pPr>
      <w:widowControl w:val="0"/>
      <w:autoSpaceDE w:val="0"/>
      <w:autoSpaceDN w:val="0"/>
      <w:adjustRightInd w:val="0"/>
    </w:pPr>
    <w:rPr>
      <w:rFonts w:ascii="Calibri Light" w:hAnsi="Calibri Light" w:cs="Calibri Light"/>
      <w:color w:val="000000"/>
      <w:sz w:val="24"/>
      <w:szCs w:val="24"/>
      <w:lang w:val="en-US"/>
    </w:rPr>
  </w:style>
  <w:style w:type="paragraph" w:styleId="Indholdsfortegnelse3">
    <w:name w:val="toc 3"/>
    <w:basedOn w:val="Normal"/>
    <w:next w:val="Normal"/>
    <w:autoRedefine/>
    <w:uiPriority w:val="39"/>
    <w:unhideWhenUsed/>
    <w:rsid w:val="00762E99"/>
    <w:pPr>
      <w:tabs>
        <w:tab w:val="right" w:pos="8828"/>
      </w:tabs>
    </w:pPr>
    <w:rPr>
      <w:rFonts w:asciiTheme="minorHAnsi" w:hAnsiTheme="minorHAnsi"/>
      <w:sz w:val="22"/>
      <w:szCs w:val="22"/>
    </w:rPr>
  </w:style>
  <w:style w:type="paragraph" w:styleId="Kommentartekst">
    <w:name w:val="annotation text"/>
    <w:basedOn w:val="Normal"/>
    <w:link w:val="KommentartekstTegn"/>
    <w:uiPriority w:val="99"/>
    <w:semiHidden/>
    <w:rsid w:val="00762E99"/>
    <w:pPr>
      <w:spacing w:line="240" w:lineRule="auto"/>
    </w:pPr>
    <w:rPr>
      <w:rFonts w:ascii="Cambria" w:eastAsia="MS Mincho" w:hAnsi="Cambria"/>
      <w:sz w:val="20"/>
      <w:szCs w:val="20"/>
    </w:rPr>
  </w:style>
  <w:style w:type="character" w:customStyle="1" w:styleId="KommentartekstTegn">
    <w:name w:val="Kommentartekst Tegn"/>
    <w:basedOn w:val="Standardskrifttypeiafsnit"/>
    <w:link w:val="Kommentartekst"/>
    <w:uiPriority w:val="99"/>
    <w:semiHidden/>
    <w:rsid w:val="00762E99"/>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krst\AppData\Local\Temp\Temp1_GladsaxeBrev.zip\Gladsaxe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GladsaxeBrev.dotm</Template>
  <TotalTime>1</TotalTime>
  <Pages>11</Pages>
  <Words>1833</Words>
  <Characters>11188</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Gladsaxe brev</vt:lpstr>
      <vt:lpstr>Hillerød Forsyning A/S</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Gladsaxe brev</dc:title>
  <dc:creator>Eva Krarup Steensen</dc:creator>
  <cp:lastModifiedBy>Henrik Ahrenst</cp:lastModifiedBy>
  <cp:revision>2</cp:revision>
  <cp:lastPrinted>2017-06-26T09:50:00Z</cp:lastPrinted>
  <dcterms:created xsi:type="dcterms:W3CDTF">2017-07-30T07:43:00Z</dcterms:created>
  <dcterms:modified xsi:type="dcterms:W3CDTF">2017-07-30T07:43:00Z</dcterms:modified>
</cp:coreProperties>
</file>